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B6C" w:rsidRDefault="00374D1C" w:rsidP="00374D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17B6C" w:rsidRPr="00F17B6C" w:rsidRDefault="00F17B6C" w:rsidP="00F17B6C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17B6C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Основа рабочей программы:</w:t>
      </w:r>
    </w:p>
    <w:p w:rsidR="00F17B6C" w:rsidRPr="00F17B6C" w:rsidRDefault="00F17B6C" w:rsidP="00F17B6C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17B6C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по предмету «Основа социальной жизни» </w:t>
      </w:r>
      <w:r w:rsidRPr="00F17B6C">
        <w:rPr>
          <w:rFonts w:ascii="Times New Roman" w:eastAsia="Calibri" w:hAnsi="Times New Roman" w:cs="Times New Roman"/>
          <w:sz w:val="28"/>
          <w:szCs w:val="28"/>
          <w:lang w:eastAsia="ar-SA"/>
        </w:rPr>
        <w:t>для 6 «В» класса разработана на основе Федерального государственного образовательного стандарта основного общего образования обучающихся с ограниченными возможностями здоровья (далее Стандарта), утвержденного приказом Министерства образования и науки Российской Федерации от «19» декабря 2014 г. №1598,. и является приложением  к адаптированной  основной общеобразовательной программы основного общего образования для обучающихся с умственной отсталостью (интеллектуальными нарушениями</w:t>
      </w:r>
      <w:proofErr w:type="gramEnd"/>
      <w:r w:rsidRPr="00F17B6C">
        <w:rPr>
          <w:rFonts w:ascii="Times New Roman" w:eastAsia="Calibri" w:hAnsi="Times New Roman" w:cs="Times New Roman"/>
          <w:sz w:val="28"/>
          <w:szCs w:val="28"/>
          <w:lang w:eastAsia="ar-SA"/>
        </w:rPr>
        <w:t>) с учетом психофизических особенностей слабовидящих обучающихся (вариант 1) ГБОУ «</w:t>
      </w:r>
      <w:proofErr w:type="gramStart"/>
      <w:r w:rsidRPr="00F17B6C">
        <w:rPr>
          <w:rFonts w:ascii="Times New Roman" w:eastAsia="Calibri" w:hAnsi="Times New Roman" w:cs="Times New Roman"/>
          <w:sz w:val="28"/>
          <w:szCs w:val="28"/>
          <w:lang w:eastAsia="ar-SA"/>
        </w:rPr>
        <w:t>С(</w:t>
      </w:r>
      <w:proofErr w:type="gramEnd"/>
      <w:r w:rsidRPr="00F17B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к)ОШИСС имени В.Ш. </w:t>
      </w:r>
      <w:proofErr w:type="spellStart"/>
      <w:r w:rsidRPr="00F17B6C">
        <w:rPr>
          <w:rFonts w:ascii="Times New Roman" w:eastAsia="Calibri" w:hAnsi="Times New Roman" w:cs="Times New Roman"/>
          <w:sz w:val="28"/>
          <w:szCs w:val="28"/>
          <w:lang w:eastAsia="ar-SA"/>
        </w:rPr>
        <w:t>Дагаева</w:t>
      </w:r>
      <w:proofErr w:type="spellEnd"/>
      <w:r w:rsidRPr="00F17B6C">
        <w:rPr>
          <w:rFonts w:ascii="Times New Roman" w:eastAsia="Calibri" w:hAnsi="Times New Roman" w:cs="Times New Roman"/>
          <w:sz w:val="28"/>
          <w:szCs w:val="28"/>
          <w:lang w:eastAsia="ar-SA"/>
        </w:rPr>
        <w:t>».</w:t>
      </w:r>
    </w:p>
    <w:p w:rsidR="00F17B6C" w:rsidRPr="00F17B6C" w:rsidRDefault="00F17B6C" w:rsidP="00F17B6C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</w:p>
    <w:p w:rsidR="00F17B6C" w:rsidRDefault="00F17B6C" w:rsidP="00F17B6C">
      <w:pPr>
        <w:spacing w:after="0" w:line="240" w:lineRule="auto"/>
        <w:ind w:right="-59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17B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Адаптированной основной образовательной программы основного общего образования обучающихся с умственной отсталостью (интеллектуальными нарушениями) и нарушениями зрения (АООП ООО УО)</w:t>
      </w:r>
      <w:r w:rsidR="00B27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278C6" w:rsidRPr="00C20DB6" w:rsidRDefault="00C20DB6" w:rsidP="00C20DB6">
      <w:pPr>
        <w:pStyle w:val="a3"/>
        <w:ind w:right="11" w:firstLine="425"/>
        <w:jc w:val="both"/>
        <w:rPr>
          <w:sz w:val="28"/>
          <w:szCs w:val="28"/>
        </w:rPr>
      </w:pPr>
      <w:r w:rsidRPr="007B3D26">
        <w:rPr>
          <w:sz w:val="28"/>
          <w:szCs w:val="28"/>
        </w:rPr>
        <w:t xml:space="preserve">Программа для </w:t>
      </w:r>
      <w:r>
        <w:rPr>
          <w:sz w:val="28"/>
          <w:szCs w:val="28"/>
        </w:rPr>
        <w:t>6</w:t>
      </w:r>
      <w:r w:rsidRPr="007B3D26">
        <w:rPr>
          <w:sz w:val="28"/>
          <w:szCs w:val="28"/>
        </w:rPr>
        <w:t xml:space="preserve"> класса составлена таким образом, что </w:t>
      </w:r>
      <w:r w:rsidRPr="00EC6FBE">
        <w:rPr>
          <w:sz w:val="28"/>
          <w:szCs w:val="28"/>
        </w:rPr>
        <w:t xml:space="preserve">уровень сложности материала опирается на ранее полученные сведения учащимися на уроках  </w:t>
      </w:r>
      <w:r>
        <w:rPr>
          <w:sz w:val="28"/>
          <w:szCs w:val="28"/>
        </w:rPr>
        <w:t xml:space="preserve">предмета </w:t>
      </w:r>
      <w:r w:rsidRPr="00EC6FBE">
        <w:rPr>
          <w:sz w:val="28"/>
          <w:szCs w:val="28"/>
        </w:rPr>
        <w:t xml:space="preserve">основы социальной жизни, а также </w:t>
      </w:r>
      <w:r>
        <w:rPr>
          <w:color w:val="000000" w:themeColor="text1"/>
          <w:sz w:val="28"/>
          <w:szCs w:val="28"/>
        </w:rPr>
        <w:t xml:space="preserve">русского языка, чтения, </w:t>
      </w:r>
      <w:r w:rsidRPr="004174AC">
        <w:rPr>
          <w:color w:val="000000" w:themeColor="text1"/>
          <w:sz w:val="28"/>
          <w:szCs w:val="28"/>
        </w:rPr>
        <w:t xml:space="preserve">математики, </w:t>
      </w:r>
      <w:r>
        <w:rPr>
          <w:color w:val="000000" w:themeColor="text1"/>
          <w:sz w:val="28"/>
          <w:szCs w:val="28"/>
        </w:rPr>
        <w:t>уроках трудового обучения</w:t>
      </w:r>
      <w:r w:rsidRPr="00EC6FBE">
        <w:rPr>
          <w:sz w:val="28"/>
          <w:szCs w:val="28"/>
        </w:rPr>
        <w:t xml:space="preserve">, и рассчитана на </w:t>
      </w:r>
      <w:r>
        <w:rPr>
          <w:b/>
          <w:sz w:val="28"/>
          <w:szCs w:val="28"/>
        </w:rPr>
        <w:t>34</w:t>
      </w:r>
      <w:r w:rsidRPr="00EC6FBE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а (1</w:t>
      </w:r>
      <w:r w:rsidRPr="00EC6FBE">
        <w:rPr>
          <w:b/>
          <w:sz w:val="28"/>
          <w:szCs w:val="28"/>
        </w:rPr>
        <w:t xml:space="preserve"> час в неделю).</w:t>
      </w:r>
    </w:p>
    <w:p w:rsidR="00B278C6" w:rsidRPr="007B3D26" w:rsidRDefault="00B278C6" w:rsidP="00B27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3D26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Pr="007B3D26">
        <w:rPr>
          <w:rFonts w:ascii="Times New Roman" w:hAnsi="Times New Roman" w:cs="Times New Roman"/>
          <w:sz w:val="28"/>
          <w:szCs w:val="28"/>
        </w:rPr>
        <w:t>учебного предмета «Основы социальной жизни» заключается в дальнейшем развитии и совершенствовании социальной (жизненной) компетенции; навыков самостоятельной, независимой жизни.</w:t>
      </w:r>
    </w:p>
    <w:p w:rsidR="00B278C6" w:rsidRPr="007B3D26" w:rsidRDefault="00B278C6" w:rsidP="00B27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D26">
        <w:rPr>
          <w:rFonts w:ascii="Times New Roman" w:hAnsi="Times New Roman" w:cs="Times New Roman"/>
          <w:b/>
          <w:sz w:val="28"/>
          <w:szCs w:val="28"/>
        </w:rPr>
        <w:t xml:space="preserve">Основными </w:t>
      </w:r>
      <w:r w:rsidRPr="007B3D26">
        <w:rPr>
          <w:rFonts w:ascii="Times New Roman" w:hAnsi="Times New Roman" w:cs="Times New Roman"/>
          <w:b/>
          <w:bCs/>
          <w:sz w:val="28"/>
          <w:szCs w:val="28"/>
        </w:rPr>
        <w:t>задачами</w:t>
      </w:r>
      <w:r w:rsidRPr="007B3D26">
        <w:rPr>
          <w:rFonts w:ascii="Times New Roman" w:hAnsi="Times New Roman" w:cs="Times New Roman"/>
          <w:sz w:val="28"/>
          <w:szCs w:val="28"/>
        </w:rPr>
        <w:t xml:space="preserve"> является овладение учащимися некоторыми знаниями и жизненными компетенциями, необходимыми для успешной социализации в современном обществе;</w:t>
      </w:r>
    </w:p>
    <w:p w:rsidR="00B278C6" w:rsidRPr="007B3D26" w:rsidRDefault="00B278C6" w:rsidP="00B27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D26">
        <w:rPr>
          <w:rFonts w:ascii="Times New Roman" w:hAnsi="Times New Roman" w:cs="Times New Roman"/>
          <w:sz w:val="28"/>
          <w:szCs w:val="28"/>
        </w:rPr>
        <w:t>развитие и совершенствование навыков ведения домашнего хозяйства; воспитание положительного отношения к домашнему труду;</w:t>
      </w:r>
    </w:p>
    <w:p w:rsidR="00B278C6" w:rsidRPr="007B3D26" w:rsidRDefault="00B278C6" w:rsidP="00B27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D26">
        <w:rPr>
          <w:rFonts w:ascii="Times New Roman" w:hAnsi="Times New Roman" w:cs="Times New Roman"/>
          <w:sz w:val="28"/>
          <w:szCs w:val="28"/>
        </w:rPr>
        <w:t>развитие умений, связанных с решением бытовых экономических задач;</w:t>
      </w:r>
    </w:p>
    <w:p w:rsidR="00B278C6" w:rsidRPr="007B3D26" w:rsidRDefault="00B278C6" w:rsidP="00B27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D26">
        <w:rPr>
          <w:rFonts w:ascii="Times New Roman" w:hAnsi="Times New Roman" w:cs="Times New Roman"/>
          <w:sz w:val="28"/>
          <w:szCs w:val="28"/>
        </w:rPr>
        <w:t>формирование социально-нормативного поведения в семье и обществе;</w:t>
      </w:r>
    </w:p>
    <w:p w:rsidR="00B278C6" w:rsidRPr="007B3D26" w:rsidRDefault="00B278C6" w:rsidP="00B27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D26">
        <w:rPr>
          <w:rFonts w:ascii="Times New Roman" w:hAnsi="Times New Roman" w:cs="Times New Roman"/>
          <w:sz w:val="28"/>
          <w:szCs w:val="28"/>
        </w:rPr>
        <w:t>формирование умений, необходимых для выбора профессии и дальнейшего трудоустройства;</w:t>
      </w:r>
    </w:p>
    <w:p w:rsidR="00B278C6" w:rsidRPr="007B3D26" w:rsidRDefault="00B278C6" w:rsidP="00B27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D26">
        <w:rPr>
          <w:rFonts w:ascii="Times New Roman" w:hAnsi="Times New Roman" w:cs="Times New Roman"/>
          <w:sz w:val="28"/>
          <w:szCs w:val="28"/>
        </w:rPr>
        <w:t>коррекция недостатков познавательной и эмоционально-волевой сфер; развитие коммуникативной функции речи.</w:t>
      </w:r>
    </w:p>
    <w:p w:rsidR="00B278C6" w:rsidRPr="007B3D26" w:rsidRDefault="00B278C6" w:rsidP="00B27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0DB6" w:rsidRDefault="00C20DB6" w:rsidP="000938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3804" w:rsidRPr="00F800D3" w:rsidRDefault="00093804" w:rsidP="000938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800D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2. Планируемые результаты освоения учебного предмета</w:t>
      </w:r>
    </w:p>
    <w:p w:rsidR="00B278C6" w:rsidRDefault="00B278C6" w:rsidP="00B278C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93804" w:rsidRPr="00093804" w:rsidRDefault="00B278C6" w:rsidP="00093804">
      <w:pPr>
        <w:pStyle w:val="a5"/>
        <w:rPr>
          <w:sz w:val="28"/>
          <w:szCs w:val="28"/>
        </w:rPr>
      </w:pPr>
      <w:r w:rsidRPr="000061D8">
        <w:rPr>
          <w:b/>
          <w:sz w:val="32"/>
          <w:szCs w:val="32"/>
          <w:lang w:val="en-US"/>
        </w:rPr>
        <w:t>I</w:t>
      </w:r>
      <w:r w:rsidRPr="00093804">
        <w:rPr>
          <w:b/>
          <w:sz w:val="28"/>
          <w:szCs w:val="28"/>
        </w:rPr>
        <w:t>. Планируемые результаты</w:t>
      </w:r>
      <w:r w:rsidR="00093804" w:rsidRPr="00093804">
        <w:rPr>
          <w:sz w:val="28"/>
          <w:szCs w:val="28"/>
        </w:rPr>
        <w:t xml:space="preserve"> 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093804" w:rsidRPr="00093804" w:rsidRDefault="00093804" w:rsidP="00093804">
      <w:pPr>
        <w:pStyle w:val="a5"/>
        <w:rPr>
          <w:sz w:val="28"/>
          <w:szCs w:val="28"/>
        </w:rPr>
      </w:pPr>
      <w:r w:rsidRPr="00093804">
        <w:rPr>
          <w:b/>
          <w:bCs/>
          <w:sz w:val="28"/>
          <w:szCs w:val="28"/>
        </w:rPr>
        <w:t>Гражданско-патриотического воспитания:</w:t>
      </w:r>
    </w:p>
    <w:p w:rsidR="00093804" w:rsidRPr="00093804" w:rsidRDefault="00093804" w:rsidP="00093804">
      <w:pPr>
        <w:pStyle w:val="a5"/>
        <w:rPr>
          <w:sz w:val="28"/>
          <w:szCs w:val="28"/>
        </w:rPr>
      </w:pPr>
      <w:r w:rsidRPr="00093804">
        <w:rPr>
          <w:sz w:val="28"/>
          <w:szCs w:val="28"/>
        </w:rPr>
        <w:t>становление ценностного отношения к своей Родине — России; понимание особой роли многонациональной России в современном мире; </w:t>
      </w:r>
    </w:p>
    <w:p w:rsidR="00093804" w:rsidRPr="00093804" w:rsidRDefault="00093804" w:rsidP="00093804">
      <w:pPr>
        <w:pStyle w:val="a5"/>
        <w:rPr>
          <w:sz w:val="28"/>
          <w:szCs w:val="28"/>
        </w:rPr>
      </w:pPr>
      <w:r w:rsidRPr="00093804">
        <w:rPr>
          <w:sz w:val="28"/>
          <w:szCs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 </w:t>
      </w:r>
    </w:p>
    <w:p w:rsidR="00093804" w:rsidRPr="00093804" w:rsidRDefault="00093804" w:rsidP="00093804">
      <w:pPr>
        <w:pStyle w:val="a5"/>
        <w:rPr>
          <w:sz w:val="28"/>
          <w:szCs w:val="28"/>
        </w:rPr>
      </w:pPr>
      <w:r w:rsidRPr="00093804">
        <w:rPr>
          <w:sz w:val="28"/>
          <w:szCs w:val="28"/>
        </w:rPr>
        <w:t>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 </w:t>
      </w:r>
    </w:p>
    <w:p w:rsidR="00093804" w:rsidRPr="00093804" w:rsidRDefault="00093804" w:rsidP="00093804">
      <w:pPr>
        <w:pStyle w:val="a5"/>
        <w:rPr>
          <w:sz w:val="28"/>
          <w:szCs w:val="28"/>
        </w:rPr>
      </w:pPr>
      <w:r w:rsidRPr="00093804">
        <w:rPr>
          <w:sz w:val="28"/>
          <w:szCs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093804" w:rsidRPr="00093804" w:rsidRDefault="00093804" w:rsidP="00093804">
      <w:pPr>
        <w:pStyle w:val="a5"/>
        <w:rPr>
          <w:sz w:val="28"/>
          <w:szCs w:val="28"/>
        </w:rPr>
      </w:pPr>
      <w:r w:rsidRPr="00093804">
        <w:rPr>
          <w:b/>
          <w:bCs/>
          <w:sz w:val="28"/>
          <w:szCs w:val="28"/>
        </w:rPr>
        <w:t>Духовно-нравственного воспитания:</w:t>
      </w:r>
    </w:p>
    <w:p w:rsidR="00093804" w:rsidRPr="00093804" w:rsidRDefault="00093804" w:rsidP="00093804">
      <w:pPr>
        <w:pStyle w:val="a5"/>
        <w:rPr>
          <w:sz w:val="28"/>
          <w:szCs w:val="28"/>
        </w:rPr>
      </w:pPr>
      <w:r w:rsidRPr="00093804">
        <w:rPr>
          <w:sz w:val="28"/>
          <w:szCs w:val="28"/>
        </w:rPr>
        <w:t>проявление культуры общения, уважительного отношения к людям, их взглядам, признанию их индивидуальности; </w:t>
      </w:r>
    </w:p>
    <w:p w:rsidR="00093804" w:rsidRPr="00093804" w:rsidRDefault="00093804" w:rsidP="00093804">
      <w:pPr>
        <w:pStyle w:val="a5"/>
        <w:rPr>
          <w:sz w:val="28"/>
          <w:szCs w:val="28"/>
        </w:rPr>
      </w:pPr>
      <w:r w:rsidRPr="00093804">
        <w:rPr>
          <w:sz w:val="28"/>
          <w:szCs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 </w:t>
      </w:r>
    </w:p>
    <w:p w:rsidR="00093804" w:rsidRPr="00093804" w:rsidRDefault="00093804" w:rsidP="00093804">
      <w:pPr>
        <w:pStyle w:val="a5"/>
        <w:rPr>
          <w:sz w:val="28"/>
          <w:szCs w:val="28"/>
        </w:rPr>
      </w:pPr>
      <w:r w:rsidRPr="00093804">
        <w:rPr>
          <w:sz w:val="28"/>
          <w:szCs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093804" w:rsidRPr="00093804" w:rsidRDefault="00093804" w:rsidP="00093804">
      <w:pPr>
        <w:pStyle w:val="a5"/>
        <w:rPr>
          <w:sz w:val="28"/>
          <w:szCs w:val="28"/>
        </w:rPr>
      </w:pPr>
      <w:r w:rsidRPr="00093804">
        <w:rPr>
          <w:b/>
          <w:bCs/>
          <w:sz w:val="28"/>
          <w:szCs w:val="28"/>
        </w:rPr>
        <w:t>Эстетического воспитания:</w:t>
      </w:r>
    </w:p>
    <w:p w:rsidR="00093804" w:rsidRPr="00093804" w:rsidRDefault="00093804" w:rsidP="00093804">
      <w:pPr>
        <w:pStyle w:val="a5"/>
        <w:rPr>
          <w:sz w:val="28"/>
          <w:szCs w:val="28"/>
        </w:rPr>
      </w:pPr>
      <w:r w:rsidRPr="00093804">
        <w:rPr>
          <w:sz w:val="28"/>
          <w:szCs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 </w:t>
      </w:r>
    </w:p>
    <w:p w:rsidR="00093804" w:rsidRPr="00093804" w:rsidRDefault="00093804" w:rsidP="00093804">
      <w:pPr>
        <w:pStyle w:val="a5"/>
        <w:rPr>
          <w:sz w:val="28"/>
          <w:szCs w:val="28"/>
        </w:rPr>
      </w:pPr>
      <w:r w:rsidRPr="00093804">
        <w:rPr>
          <w:sz w:val="28"/>
          <w:szCs w:val="28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093804" w:rsidRPr="00093804" w:rsidRDefault="00093804" w:rsidP="00093804">
      <w:pPr>
        <w:pStyle w:val="a5"/>
        <w:rPr>
          <w:sz w:val="28"/>
          <w:szCs w:val="28"/>
        </w:rPr>
      </w:pPr>
      <w:r w:rsidRPr="00093804">
        <w:rPr>
          <w:b/>
          <w:bCs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093804" w:rsidRPr="00093804" w:rsidRDefault="00093804" w:rsidP="00093804">
      <w:pPr>
        <w:pStyle w:val="a5"/>
        <w:rPr>
          <w:sz w:val="28"/>
          <w:szCs w:val="28"/>
        </w:rPr>
      </w:pPr>
      <w:r w:rsidRPr="00093804">
        <w:rPr>
          <w:sz w:val="28"/>
          <w:szCs w:val="28"/>
        </w:rPr>
        <w:lastRenderedPageBreak/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 </w:t>
      </w:r>
    </w:p>
    <w:p w:rsidR="00093804" w:rsidRPr="00093804" w:rsidRDefault="00093804" w:rsidP="00093804">
      <w:pPr>
        <w:pStyle w:val="a5"/>
        <w:rPr>
          <w:sz w:val="28"/>
          <w:szCs w:val="28"/>
        </w:rPr>
      </w:pPr>
      <w:r w:rsidRPr="00093804">
        <w:rPr>
          <w:sz w:val="28"/>
          <w:szCs w:val="28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093804" w:rsidRPr="00093804" w:rsidRDefault="00093804" w:rsidP="00093804">
      <w:pPr>
        <w:pStyle w:val="a5"/>
        <w:rPr>
          <w:sz w:val="28"/>
          <w:szCs w:val="28"/>
        </w:rPr>
      </w:pPr>
      <w:r w:rsidRPr="00093804">
        <w:rPr>
          <w:b/>
          <w:bCs/>
          <w:sz w:val="28"/>
          <w:szCs w:val="28"/>
        </w:rPr>
        <w:t>Трудового воспитания:</w:t>
      </w:r>
    </w:p>
    <w:p w:rsidR="00093804" w:rsidRPr="00093804" w:rsidRDefault="00093804" w:rsidP="00093804">
      <w:pPr>
        <w:pStyle w:val="a5"/>
        <w:rPr>
          <w:sz w:val="28"/>
          <w:szCs w:val="28"/>
        </w:rPr>
      </w:pPr>
      <w:r w:rsidRPr="00093804">
        <w:rPr>
          <w:sz w:val="28"/>
          <w:szCs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93804" w:rsidRPr="00093804" w:rsidRDefault="00093804" w:rsidP="00093804">
      <w:pPr>
        <w:pStyle w:val="a5"/>
        <w:rPr>
          <w:sz w:val="28"/>
          <w:szCs w:val="28"/>
        </w:rPr>
      </w:pPr>
      <w:r w:rsidRPr="00093804">
        <w:rPr>
          <w:b/>
          <w:bCs/>
          <w:sz w:val="28"/>
          <w:szCs w:val="28"/>
        </w:rPr>
        <w:t>Экологического воспитания:</w:t>
      </w:r>
    </w:p>
    <w:p w:rsidR="00093804" w:rsidRPr="00093804" w:rsidRDefault="00093804" w:rsidP="00093804">
      <w:pPr>
        <w:pStyle w:val="a5"/>
        <w:rPr>
          <w:sz w:val="28"/>
          <w:szCs w:val="28"/>
        </w:rPr>
      </w:pPr>
      <w:r w:rsidRPr="00093804">
        <w:rPr>
          <w:sz w:val="28"/>
          <w:szCs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093804" w:rsidRPr="00093804" w:rsidRDefault="00093804" w:rsidP="00093804">
      <w:pPr>
        <w:pStyle w:val="a5"/>
        <w:rPr>
          <w:sz w:val="28"/>
          <w:szCs w:val="28"/>
        </w:rPr>
      </w:pPr>
      <w:r w:rsidRPr="00093804">
        <w:rPr>
          <w:b/>
          <w:bCs/>
          <w:sz w:val="28"/>
          <w:szCs w:val="28"/>
        </w:rPr>
        <w:t>Ценности научного познания:</w:t>
      </w:r>
    </w:p>
    <w:p w:rsidR="00093804" w:rsidRPr="00093804" w:rsidRDefault="00093804" w:rsidP="00093804">
      <w:pPr>
        <w:pStyle w:val="a5"/>
        <w:rPr>
          <w:sz w:val="28"/>
          <w:szCs w:val="28"/>
        </w:rPr>
      </w:pPr>
      <w:r w:rsidRPr="00093804">
        <w:rPr>
          <w:sz w:val="28"/>
          <w:szCs w:val="28"/>
        </w:rPr>
        <w:t>ориентация в деятельности на первоначальные представления о научной картине мира; </w:t>
      </w:r>
    </w:p>
    <w:p w:rsidR="00093804" w:rsidRPr="00093804" w:rsidRDefault="00093804" w:rsidP="00093804">
      <w:pPr>
        <w:pStyle w:val="a5"/>
        <w:rPr>
          <w:sz w:val="28"/>
          <w:szCs w:val="28"/>
        </w:rPr>
      </w:pPr>
      <w:r w:rsidRPr="00093804">
        <w:rPr>
          <w:sz w:val="28"/>
          <w:szCs w:val="28"/>
        </w:rPr>
        <w:t>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093804" w:rsidRPr="00093804" w:rsidRDefault="00093804" w:rsidP="00093804">
      <w:pPr>
        <w:pStyle w:val="a5"/>
        <w:rPr>
          <w:sz w:val="28"/>
          <w:szCs w:val="28"/>
        </w:rPr>
      </w:pPr>
    </w:p>
    <w:p w:rsidR="00B278C6" w:rsidRDefault="00B278C6" w:rsidP="00B278C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93804" w:rsidRDefault="00093804" w:rsidP="00B278C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93804" w:rsidRDefault="00093804" w:rsidP="00B278C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93804" w:rsidRDefault="00093804" w:rsidP="00B278C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278C6" w:rsidRPr="00F8509C" w:rsidRDefault="00B278C6" w:rsidP="00B278C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8509C">
        <w:rPr>
          <w:rFonts w:ascii="Times New Roman" w:hAnsi="Times New Roman" w:cs="Times New Roman"/>
          <w:b/>
          <w:sz w:val="28"/>
          <w:szCs w:val="28"/>
          <w:u w:val="single"/>
        </w:rPr>
        <w:t>Предметные результаты</w:t>
      </w:r>
    </w:p>
    <w:tbl>
      <w:tblPr>
        <w:tblStyle w:val="a7"/>
        <w:tblW w:w="0" w:type="auto"/>
        <w:tblInd w:w="250" w:type="dxa"/>
        <w:tblLook w:val="04A0"/>
      </w:tblPr>
      <w:tblGrid>
        <w:gridCol w:w="6984"/>
        <w:gridCol w:w="7235"/>
      </w:tblGrid>
      <w:tr w:rsidR="00B278C6" w:rsidRPr="007B3D26" w:rsidTr="00D67C8B">
        <w:trPr>
          <w:trHeight w:val="305"/>
        </w:trPr>
        <w:tc>
          <w:tcPr>
            <w:tcW w:w="14219" w:type="dxa"/>
            <w:gridSpan w:val="2"/>
          </w:tcPr>
          <w:p w:rsidR="00B278C6" w:rsidRPr="00DE470C" w:rsidRDefault="00B278C6" w:rsidP="00D67C8B">
            <w:pPr>
              <w:jc w:val="center"/>
              <w:rPr>
                <w:b/>
                <w:i/>
                <w:sz w:val="28"/>
                <w:szCs w:val="28"/>
              </w:rPr>
            </w:pPr>
            <w:r w:rsidRPr="00DE470C">
              <w:rPr>
                <w:b/>
                <w:i/>
                <w:sz w:val="28"/>
                <w:szCs w:val="28"/>
              </w:rPr>
              <w:t>Минимальный уровень</w:t>
            </w:r>
          </w:p>
        </w:tc>
      </w:tr>
      <w:tr w:rsidR="00B278C6" w:rsidRPr="007B3D26" w:rsidTr="00D67C8B">
        <w:trPr>
          <w:trHeight w:val="326"/>
        </w:trPr>
        <w:tc>
          <w:tcPr>
            <w:tcW w:w="6984" w:type="dxa"/>
          </w:tcPr>
          <w:p w:rsidR="00B278C6" w:rsidRPr="00DE470C" w:rsidRDefault="00B278C6" w:rsidP="00D67C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</w:t>
            </w:r>
            <w:r w:rsidRPr="00DE470C">
              <w:rPr>
                <w:b/>
                <w:sz w:val="28"/>
                <w:szCs w:val="28"/>
              </w:rPr>
              <w:t>ме</w:t>
            </w:r>
            <w:r>
              <w:rPr>
                <w:b/>
                <w:sz w:val="28"/>
                <w:szCs w:val="28"/>
              </w:rPr>
              <w:t>ю</w:t>
            </w:r>
            <w:r w:rsidRPr="00DE470C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7235" w:type="dxa"/>
          </w:tcPr>
          <w:p w:rsidR="00B278C6" w:rsidRPr="00DE470C" w:rsidRDefault="00B278C6" w:rsidP="00D67C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</w:t>
            </w:r>
            <w:r w:rsidRPr="00DE470C">
              <w:rPr>
                <w:b/>
                <w:sz w:val="28"/>
                <w:szCs w:val="28"/>
              </w:rPr>
              <w:t>на</w:t>
            </w:r>
            <w:r>
              <w:rPr>
                <w:b/>
                <w:sz w:val="28"/>
                <w:szCs w:val="28"/>
              </w:rPr>
              <w:t>ю</w:t>
            </w:r>
            <w:r w:rsidRPr="00DE470C">
              <w:rPr>
                <w:b/>
                <w:sz w:val="28"/>
                <w:szCs w:val="28"/>
              </w:rPr>
              <w:t>т</w:t>
            </w:r>
          </w:p>
        </w:tc>
      </w:tr>
      <w:tr w:rsidR="00B278C6" w:rsidRPr="007B3D26" w:rsidTr="00D67C8B">
        <w:trPr>
          <w:trHeight w:val="305"/>
        </w:trPr>
        <w:tc>
          <w:tcPr>
            <w:tcW w:w="14219" w:type="dxa"/>
            <w:gridSpan w:val="2"/>
          </w:tcPr>
          <w:p w:rsidR="00B278C6" w:rsidRPr="00DE470C" w:rsidRDefault="00B278C6" w:rsidP="00D67C8B">
            <w:pPr>
              <w:pStyle w:val="a5"/>
              <w:jc w:val="center"/>
              <w:rPr>
                <w:sz w:val="28"/>
                <w:szCs w:val="28"/>
              </w:rPr>
            </w:pPr>
            <w:r w:rsidRPr="00DE470C">
              <w:rPr>
                <w:b/>
                <w:sz w:val="28"/>
                <w:szCs w:val="28"/>
              </w:rPr>
              <w:t>Транспорт</w:t>
            </w:r>
          </w:p>
        </w:tc>
      </w:tr>
      <w:tr w:rsidR="00B278C6" w:rsidRPr="007B3D26" w:rsidTr="00D67C8B">
        <w:trPr>
          <w:trHeight w:val="554"/>
        </w:trPr>
        <w:tc>
          <w:tcPr>
            <w:tcW w:w="6984" w:type="dxa"/>
          </w:tcPr>
          <w:p w:rsidR="00B278C6" w:rsidRPr="00DE470C" w:rsidRDefault="00B278C6" w:rsidP="00D67C8B">
            <w:pPr>
              <w:rPr>
                <w:sz w:val="28"/>
                <w:szCs w:val="28"/>
              </w:rPr>
            </w:pPr>
            <w:r w:rsidRPr="00DE470C">
              <w:rPr>
                <w:sz w:val="28"/>
                <w:szCs w:val="28"/>
              </w:rPr>
              <w:lastRenderedPageBreak/>
              <w:t>Оплачивать проезд, приобретать билеты</w:t>
            </w:r>
          </w:p>
        </w:tc>
        <w:tc>
          <w:tcPr>
            <w:tcW w:w="7235" w:type="dxa"/>
          </w:tcPr>
          <w:p w:rsidR="00B278C6" w:rsidRPr="00DE470C" w:rsidRDefault="00B278C6" w:rsidP="00D67C8B">
            <w:pPr>
              <w:pStyle w:val="a5"/>
              <w:jc w:val="both"/>
              <w:rPr>
                <w:sz w:val="28"/>
                <w:szCs w:val="28"/>
              </w:rPr>
            </w:pPr>
            <w:r w:rsidRPr="00DE470C">
              <w:rPr>
                <w:sz w:val="28"/>
                <w:szCs w:val="28"/>
              </w:rPr>
              <w:t>Правила пользования автобусами и электричками пригородного сообщения</w:t>
            </w:r>
          </w:p>
        </w:tc>
      </w:tr>
      <w:tr w:rsidR="00B278C6" w:rsidRPr="007B3D26" w:rsidTr="00D67C8B">
        <w:trPr>
          <w:trHeight w:val="326"/>
        </w:trPr>
        <w:tc>
          <w:tcPr>
            <w:tcW w:w="14219" w:type="dxa"/>
            <w:gridSpan w:val="2"/>
          </w:tcPr>
          <w:p w:rsidR="00B278C6" w:rsidRPr="00DE470C" w:rsidRDefault="00B278C6" w:rsidP="00D67C8B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DE470C">
              <w:rPr>
                <w:b/>
                <w:sz w:val="28"/>
                <w:szCs w:val="28"/>
              </w:rPr>
              <w:t>Личная гигиена и здоровье</w:t>
            </w:r>
          </w:p>
        </w:tc>
      </w:tr>
      <w:tr w:rsidR="00B278C6" w:rsidRPr="007B3D26" w:rsidTr="00D67C8B">
        <w:trPr>
          <w:trHeight w:val="326"/>
        </w:trPr>
        <w:tc>
          <w:tcPr>
            <w:tcW w:w="6984" w:type="dxa"/>
          </w:tcPr>
          <w:p w:rsidR="00B278C6" w:rsidRPr="00DE470C" w:rsidRDefault="00B278C6" w:rsidP="00D67C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Ухаживать за телом, руками и ногами. Выполнять утреннюю гимнастику, принимать водные процедуры</w:t>
            </w:r>
          </w:p>
        </w:tc>
        <w:tc>
          <w:tcPr>
            <w:tcW w:w="7235" w:type="dxa"/>
          </w:tcPr>
          <w:p w:rsidR="00B278C6" w:rsidRPr="00DE470C" w:rsidRDefault="00B278C6" w:rsidP="00D67C8B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правила ухода за телом, руками и ногами. Основные способы закаливания, комплекс утренней гимнастики</w:t>
            </w:r>
          </w:p>
        </w:tc>
      </w:tr>
      <w:tr w:rsidR="00B278C6" w:rsidRPr="007B3D26" w:rsidTr="00D67C8B">
        <w:trPr>
          <w:trHeight w:val="305"/>
        </w:trPr>
        <w:tc>
          <w:tcPr>
            <w:tcW w:w="14219" w:type="dxa"/>
            <w:gridSpan w:val="2"/>
          </w:tcPr>
          <w:p w:rsidR="00B278C6" w:rsidRPr="00DE470C" w:rsidRDefault="00B278C6" w:rsidP="00D67C8B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DE470C">
              <w:rPr>
                <w:b/>
                <w:sz w:val="28"/>
                <w:szCs w:val="28"/>
              </w:rPr>
              <w:t>Одежда и обувь</w:t>
            </w:r>
          </w:p>
        </w:tc>
      </w:tr>
      <w:tr w:rsidR="00B278C6" w:rsidRPr="007B3D26" w:rsidTr="00D67C8B">
        <w:trPr>
          <w:trHeight w:val="786"/>
        </w:trPr>
        <w:tc>
          <w:tcPr>
            <w:tcW w:w="6984" w:type="dxa"/>
          </w:tcPr>
          <w:p w:rsidR="00B278C6" w:rsidRPr="00DE470C" w:rsidRDefault="00B278C6" w:rsidP="00D67C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повседневный уход за одеждой: чистку, ручную и машинную стирку под контролем взрослых</w:t>
            </w:r>
          </w:p>
        </w:tc>
        <w:tc>
          <w:tcPr>
            <w:tcW w:w="7235" w:type="dxa"/>
          </w:tcPr>
          <w:p w:rsidR="00B278C6" w:rsidRPr="00DE470C" w:rsidRDefault="00B278C6" w:rsidP="00D67C8B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ручной и машинной стирки и приемы повседневного ухода за одеждой</w:t>
            </w:r>
          </w:p>
        </w:tc>
      </w:tr>
      <w:tr w:rsidR="00B278C6" w:rsidRPr="007B3D26" w:rsidTr="00D67C8B">
        <w:trPr>
          <w:trHeight w:val="326"/>
        </w:trPr>
        <w:tc>
          <w:tcPr>
            <w:tcW w:w="14219" w:type="dxa"/>
            <w:gridSpan w:val="2"/>
          </w:tcPr>
          <w:p w:rsidR="00B278C6" w:rsidRPr="00DE470C" w:rsidRDefault="00B278C6" w:rsidP="00D67C8B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DE470C">
              <w:rPr>
                <w:b/>
                <w:sz w:val="28"/>
                <w:szCs w:val="28"/>
              </w:rPr>
              <w:t>Питание</w:t>
            </w:r>
          </w:p>
        </w:tc>
      </w:tr>
      <w:tr w:rsidR="00B278C6" w:rsidRPr="007B3D26" w:rsidTr="00D67C8B">
        <w:trPr>
          <w:trHeight w:val="942"/>
        </w:trPr>
        <w:tc>
          <w:tcPr>
            <w:tcW w:w="6984" w:type="dxa"/>
          </w:tcPr>
          <w:p w:rsidR="00B278C6" w:rsidRPr="00DE470C" w:rsidRDefault="00B278C6" w:rsidP="00D67C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первичную обработку яиц, овощей, плодов, ягод, муки и круп, уметь готовить их для хранения. Размораживать мясо при помощи микроволновки</w:t>
            </w:r>
          </w:p>
        </w:tc>
        <w:tc>
          <w:tcPr>
            <w:tcW w:w="7235" w:type="dxa"/>
          </w:tcPr>
          <w:p w:rsidR="00B278C6" w:rsidRDefault="00B278C6" w:rsidP="00D67C8B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жиров, яиц, муки, круп, мяса, способы их хранения</w:t>
            </w:r>
          </w:p>
          <w:p w:rsidR="00B278C6" w:rsidRPr="00AE2382" w:rsidRDefault="00B278C6" w:rsidP="00D67C8B">
            <w:r>
              <w:rPr>
                <w:sz w:val="28"/>
                <w:szCs w:val="28"/>
              </w:rPr>
              <w:t>Приемы первичной обработки овощей,  плодов, ягод и грибов, муки и круп</w:t>
            </w:r>
          </w:p>
        </w:tc>
      </w:tr>
      <w:tr w:rsidR="00B278C6" w:rsidRPr="007B3D26" w:rsidTr="00D67C8B">
        <w:trPr>
          <w:trHeight w:val="326"/>
        </w:trPr>
        <w:tc>
          <w:tcPr>
            <w:tcW w:w="14219" w:type="dxa"/>
            <w:gridSpan w:val="2"/>
          </w:tcPr>
          <w:p w:rsidR="00B278C6" w:rsidRPr="00DE470C" w:rsidRDefault="00B278C6" w:rsidP="00D67C8B">
            <w:pPr>
              <w:pStyle w:val="a5"/>
              <w:jc w:val="center"/>
              <w:rPr>
                <w:sz w:val="28"/>
                <w:szCs w:val="28"/>
              </w:rPr>
            </w:pPr>
            <w:r w:rsidRPr="00DE470C">
              <w:rPr>
                <w:b/>
                <w:sz w:val="28"/>
                <w:szCs w:val="28"/>
              </w:rPr>
              <w:t>Жилище</w:t>
            </w:r>
          </w:p>
        </w:tc>
      </w:tr>
      <w:tr w:rsidR="00B278C6" w:rsidRPr="007B3D26" w:rsidTr="00D67C8B">
        <w:trPr>
          <w:trHeight w:val="958"/>
        </w:trPr>
        <w:tc>
          <w:tcPr>
            <w:tcW w:w="6984" w:type="dxa"/>
          </w:tcPr>
          <w:p w:rsidR="00B278C6" w:rsidRPr="00DE470C" w:rsidRDefault="00B278C6" w:rsidP="00D67C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Производить элементарный уход за комнатными растениями, кухонной посудой и утварью, мебелью и бельем</w:t>
            </w:r>
          </w:p>
        </w:tc>
        <w:tc>
          <w:tcPr>
            <w:tcW w:w="7235" w:type="dxa"/>
          </w:tcPr>
          <w:p w:rsidR="00B278C6" w:rsidRPr="00DE470C" w:rsidRDefault="00B278C6" w:rsidP="00D67C8B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комнатных растений, элементарные способы ухода за ними. Виды кухонной утвари и правила ухода за ней. Предметы для сервировки стола. Кухонную мебель, название и назначение</w:t>
            </w:r>
          </w:p>
        </w:tc>
      </w:tr>
      <w:tr w:rsidR="00B278C6" w:rsidRPr="007B3D26" w:rsidTr="00D67C8B">
        <w:trPr>
          <w:trHeight w:val="305"/>
        </w:trPr>
        <w:tc>
          <w:tcPr>
            <w:tcW w:w="14219" w:type="dxa"/>
            <w:gridSpan w:val="2"/>
          </w:tcPr>
          <w:p w:rsidR="00B278C6" w:rsidRPr="00DE470C" w:rsidRDefault="00B278C6" w:rsidP="00D67C8B">
            <w:pPr>
              <w:pStyle w:val="a5"/>
              <w:jc w:val="center"/>
              <w:rPr>
                <w:sz w:val="28"/>
                <w:szCs w:val="28"/>
              </w:rPr>
            </w:pPr>
            <w:r w:rsidRPr="00DE470C">
              <w:rPr>
                <w:b/>
                <w:sz w:val="28"/>
                <w:szCs w:val="28"/>
              </w:rPr>
              <w:t>Семья</w:t>
            </w:r>
          </w:p>
        </w:tc>
      </w:tr>
      <w:tr w:rsidR="00B278C6" w:rsidRPr="007B3D26" w:rsidTr="00D67C8B">
        <w:trPr>
          <w:trHeight w:val="315"/>
        </w:trPr>
        <w:tc>
          <w:tcPr>
            <w:tcW w:w="6984" w:type="dxa"/>
          </w:tcPr>
          <w:p w:rsidR="00B278C6" w:rsidRPr="00DE470C" w:rsidRDefault="00B278C6" w:rsidP="00D67C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свои обязанности в семье</w:t>
            </w:r>
          </w:p>
        </w:tc>
        <w:tc>
          <w:tcPr>
            <w:tcW w:w="7235" w:type="dxa"/>
          </w:tcPr>
          <w:p w:rsidR="00B278C6" w:rsidRPr="00DE470C" w:rsidRDefault="00B278C6" w:rsidP="00D67C8B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Близких родственников, свои обязанности в семье</w:t>
            </w:r>
          </w:p>
        </w:tc>
      </w:tr>
      <w:tr w:rsidR="00B278C6" w:rsidRPr="007B3D26" w:rsidTr="00D67C8B">
        <w:trPr>
          <w:trHeight w:val="263"/>
        </w:trPr>
        <w:tc>
          <w:tcPr>
            <w:tcW w:w="14219" w:type="dxa"/>
            <w:gridSpan w:val="2"/>
          </w:tcPr>
          <w:p w:rsidR="00B278C6" w:rsidRDefault="00B278C6" w:rsidP="00D67C8B">
            <w:pPr>
              <w:pStyle w:val="a5"/>
              <w:jc w:val="center"/>
              <w:rPr>
                <w:sz w:val="28"/>
                <w:szCs w:val="28"/>
              </w:rPr>
            </w:pPr>
            <w:r w:rsidRPr="00F61BC6">
              <w:rPr>
                <w:b/>
                <w:sz w:val="28"/>
                <w:szCs w:val="28"/>
              </w:rPr>
              <w:t>Охрана здоровья</w:t>
            </w:r>
          </w:p>
        </w:tc>
      </w:tr>
      <w:tr w:rsidR="00B278C6" w:rsidRPr="007B3D26" w:rsidTr="00D67C8B">
        <w:trPr>
          <w:trHeight w:val="457"/>
        </w:trPr>
        <w:tc>
          <w:tcPr>
            <w:tcW w:w="6984" w:type="dxa"/>
          </w:tcPr>
          <w:p w:rsidR="00B278C6" w:rsidRDefault="00B278C6" w:rsidP="00D67C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Измерять температуру тела, обрабатывать раны, порезы и ссадины. </w:t>
            </w:r>
          </w:p>
        </w:tc>
        <w:tc>
          <w:tcPr>
            <w:tcW w:w="7235" w:type="dxa"/>
          </w:tcPr>
          <w:p w:rsidR="00B278C6" w:rsidRDefault="00B278C6" w:rsidP="00D67C8B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Виды медицинской помощи, способы измерения температуры тела, способы обработки ран, порезов и ссадин. Средства для предупреждения вирусных и простудных заболеваний         </w:t>
            </w:r>
          </w:p>
        </w:tc>
      </w:tr>
      <w:tr w:rsidR="00B278C6" w:rsidRPr="007B3D26" w:rsidTr="00D67C8B">
        <w:trPr>
          <w:trHeight w:val="342"/>
        </w:trPr>
        <w:tc>
          <w:tcPr>
            <w:tcW w:w="14219" w:type="dxa"/>
            <w:gridSpan w:val="2"/>
          </w:tcPr>
          <w:p w:rsidR="00B278C6" w:rsidRDefault="00B278C6" w:rsidP="00D67C8B">
            <w:pPr>
              <w:pStyle w:val="a5"/>
              <w:jc w:val="center"/>
              <w:rPr>
                <w:sz w:val="28"/>
                <w:szCs w:val="28"/>
              </w:rPr>
            </w:pPr>
            <w:r w:rsidRPr="00F61BC6">
              <w:rPr>
                <w:b/>
                <w:sz w:val="28"/>
                <w:szCs w:val="28"/>
              </w:rPr>
              <w:t>Средства связи</w:t>
            </w:r>
          </w:p>
        </w:tc>
      </w:tr>
      <w:tr w:rsidR="00B278C6" w:rsidRPr="007B3D26" w:rsidTr="00D67C8B">
        <w:trPr>
          <w:trHeight w:val="457"/>
        </w:trPr>
        <w:tc>
          <w:tcPr>
            <w:tcW w:w="6984" w:type="dxa"/>
          </w:tcPr>
          <w:p w:rsidR="00B278C6" w:rsidRDefault="00B278C6" w:rsidP="00D67C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Отправлять письма различного вида</w:t>
            </w:r>
          </w:p>
        </w:tc>
        <w:tc>
          <w:tcPr>
            <w:tcW w:w="7235" w:type="dxa"/>
          </w:tcPr>
          <w:p w:rsidR="00B278C6" w:rsidRDefault="00B278C6" w:rsidP="00D67C8B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средства связи, виды почтовых отправлений и виды писем</w:t>
            </w:r>
          </w:p>
        </w:tc>
      </w:tr>
    </w:tbl>
    <w:p w:rsidR="00B278C6" w:rsidRPr="00DE470C" w:rsidRDefault="00B278C6" w:rsidP="00B278C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7"/>
        <w:tblW w:w="0" w:type="auto"/>
        <w:tblInd w:w="250" w:type="dxa"/>
        <w:tblLook w:val="04A0"/>
      </w:tblPr>
      <w:tblGrid>
        <w:gridCol w:w="6946"/>
        <w:gridCol w:w="7371"/>
      </w:tblGrid>
      <w:tr w:rsidR="00B278C6" w:rsidRPr="00DE470C" w:rsidTr="00D67C8B">
        <w:tc>
          <w:tcPr>
            <w:tcW w:w="14317" w:type="dxa"/>
            <w:gridSpan w:val="2"/>
          </w:tcPr>
          <w:p w:rsidR="00B278C6" w:rsidRPr="00DE470C" w:rsidRDefault="00B278C6" w:rsidP="00D67C8B">
            <w:pPr>
              <w:jc w:val="center"/>
              <w:rPr>
                <w:b/>
                <w:i/>
                <w:sz w:val="28"/>
                <w:szCs w:val="28"/>
              </w:rPr>
            </w:pPr>
            <w:r w:rsidRPr="00DE470C">
              <w:rPr>
                <w:b/>
                <w:i/>
                <w:sz w:val="28"/>
                <w:szCs w:val="28"/>
              </w:rPr>
              <w:t>Достаточный уровень</w:t>
            </w:r>
          </w:p>
        </w:tc>
      </w:tr>
      <w:tr w:rsidR="00B278C6" w:rsidRPr="00DE470C" w:rsidTr="00D67C8B">
        <w:tc>
          <w:tcPr>
            <w:tcW w:w="14317" w:type="dxa"/>
            <w:gridSpan w:val="2"/>
          </w:tcPr>
          <w:p w:rsidR="00B278C6" w:rsidRPr="00DE470C" w:rsidRDefault="00B278C6" w:rsidP="00D67C8B">
            <w:pPr>
              <w:pStyle w:val="a5"/>
              <w:jc w:val="center"/>
              <w:rPr>
                <w:sz w:val="28"/>
                <w:szCs w:val="28"/>
              </w:rPr>
            </w:pPr>
            <w:r w:rsidRPr="00DE470C">
              <w:rPr>
                <w:b/>
                <w:sz w:val="28"/>
                <w:szCs w:val="28"/>
              </w:rPr>
              <w:t>Транспорт</w:t>
            </w:r>
          </w:p>
        </w:tc>
      </w:tr>
      <w:tr w:rsidR="00B278C6" w:rsidRPr="00DE470C" w:rsidTr="00D67C8B">
        <w:tc>
          <w:tcPr>
            <w:tcW w:w="6946" w:type="dxa"/>
          </w:tcPr>
          <w:p w:rsidR="00B278C6" w:rsidRPr="00DE470C" w:rsidRDefault="00B278C6" w:rsidP="00D67C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Ориентироваться в расписании, о</w:t>
            </w:r>
            <w:r w:rsidRPr="00DE470C">
              <w:rPr>
                <w:sz w:val="28"/>
                <w:szCs w:val="28"/>
              </w:rPr>
              <w:t>плачивать проезд, приобретать билеты</w:t>
            </w:r>
          </w:p>
        </w:tc>
        <w:tc>
          <w:tcPr>
            <w:tcW w:w="7371" w:type="dxa"/>
          </w:tcPr>
          <w:p w:rsidR="00B278C6" w:rsidRPr="00DE470C" w:rsidRDefault="00B278C6" w:rsidP="00D67C8B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средства пригородного сообщения, стоимость проезда до ближайших населенных пунктов</w:t>
            </w:r>
          </w:p>
        </w:tc>
      </w:tr>
      <w:tr w:rsidR="00B278C6" w:rsidRPr="00DE470C" w:rsidTr="00D67C8B">
        <w:tc>
          <w:tcPr>
            <w:tcW w:w="14317" w:type="dxa"/>
            <w:gridSpan w:val="2"/>
          </w:tcPr>
          <w:p w:rsidR="00B278C6" w:rsidRPr="00DE470C" w:rsidRDefault="00B278C6" w:rsidP="00D67C8B">
            <w:pPr>
              <w:pStyle w:val="a5"/>
              <w:jc w:val="center"/>
              <w:rPr>
                <w:sz w:val="28"/>
                <w:szCs w:val="28"/>
              </w:rPr>
            </w:pPr>
            <w:r w:rsidRPr="00DE470C">
              <w:rPr>
                <w:b/>
                <w:sz w:val="28"/>
                <w:szCs w:val="28"/>
              </w:rPr>
              <w:t>Личная гигиена и здоровье</w:t>
            </w:r>
          </w:p>
        </w:tc>
      </w:tr>
      <w:tr w:rsidR="00B278C6" w:rsidRPr="00DE470C" w:rsidTr="00D67C8B">
        <w:tc>
          <w:tcPr>
            <w:tcW w:w="6946" w:type="dxa"/>
          </w:tcPr>
          <w:p w:rsidR="00B278C6" w:rsidRPr="00DE470C" w:rsidRDefault="00B278C6" w:rsidP="00D67C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Ухаживать за телом, руками и ногами, подбирать косметические  средства. Выбирать способы закаливания и выполнять их</w:t>
            </w:r>
          </w:p>
        </w:tc>
        <w:tc>
          <w:tcPr>
            <w:tcW w:w="7371" w:type="dxa"/>
          </w:tcPr>
          <w:p w:rsidR="00B278C6" w:rsidRDefault="00B278C6" w:rsidP="00D67C8B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косметические средства для ухода за телом, рукам и ногами и правила их использования.</w:t>
            </w:r>
          </w:p>
          <w:p w:rsidR="00B278C6" w:rsidRDefault="00B278C6" w:rsidP="00D67C8B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способы закаливания, их выбор и правила выполнения</w:t>
            </w:r>
          </w:p>
          <w:p w:rsidR="00B278C6" w:rsidRDefault="00B278C6" w:rsidP="00D67C8B">
            <w:pPr>
              <w:pStyle w:val="a5"/>
              <w:jc w:val="both"/>
              <w:rPr>
                <w:sz w:val="28"/>
                <w:szCs w:val="28"/>
              </w:rPr>
            </w:pPr>
          </w:p>
          <w:p w:rsidR="00B278C6" w:rsidRPr="00DE470C" w:rsidRDefault="00B278C6" w:rsidP="00D67C8B">
            <w:pPr>
              <w:pStyle w:val="a5"/>
              <w:jc w:val="both"/>
              <w:rPr>
                <w:sz w:val="28"/>
                <w:szCs w:val="28"/>
              </w:rPr>
            </w:pPr>
          </w:p>
        </w:tc>
      </w:tr>
      <w:tr w:rsidR="00B278C6" w:rsidRPr="00DE470C" w:rsidTr="00D67C8B">
        <w:tc>
          <w:tcPr>
            <w:tcW w:w="14317" w:type="dxa"/>
            <w:gridSpan w:val="2"/>
          </w:tcPr>
          <w:p w:rsidR="00B278C6" w:rsidRPr="00DE470C" w:rsidRDefault="00B278C6" w:rsidP="00D67C8B">
            <w:pPr>
              <w:pStyle w:val="a5"/>
              <w:jc w:val="center"/>
              <w:rPr>
                <w:sz w:val="28"/>
                <w:szCs w:val="28"/>
              </w:rPr>
            </w:pPr>
            <w:r w:rsidRPr="00DE470C">
              <w:rPr>
                <w:b/>
                <w:sz w:val="28"/>
                <w:szCs w:val="28"/>
              </w:rPr>
              <w:t>Одежда и обувь</w:t>
            </w:r>
          </w:p>
        </w:tc>
      </w:tr>
      <w:tr w:rsidR="00B278C6" w:rsidRPr="00DE470C" w:rsidTr="00D67C8B">
        <w:tc>
          <w:tcPr>
            <w:tcW w:w="6946" w:type="dxa"/>
          </w:tcPr>
          <w:p w:rsidR="00B278C6" w:rsidRPr="00DE470C" w:rsidRDefault="00B278C6" w:rsidP="00D67C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Выбирать вид ухода за одеждой в зависимости от обозначения на этикетке и выполнять их </w:t>
            </w:r>
          </w:p>
        </w:tc>
        <w:tc>
          <w:tcPr>
            <w:tcW w:w="7371" w:type="dxa"/>
          </w:tcPr>
          <w:p w:rsidR="00B278C6" w:rsidRPr="00DE470C" w:rsidRDefault="00B278C6" w:rsidP="00D67C8B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Значение опрятного вида человека, правила и приемы ухода за одеждой в зависимости от обозначения на этикетке </w:t>
            </w:r>
          </w:p>
        </w:tc>
      </w:tr>
      <w:tr w:rsidR="00B278C6" w:rsidRPr="00DE470C" w:rsidTr="00D67C8B">
        <w:tc>
          <w:tcPr>
            <w:tcW w:w="14317" w:type="dxa"/>
            <w:gridSpan w:val="2"/>
          </w:tcPr>
          <w:p w:rsidR="00B278C6" w:rsidRPr="00DE470C" w:rsidRDefault="00B278C6" w:rsidP="00D67C8B">
            <w:pPr>
              <w:pStyle w:val="a5"/>
              <w:jc w:val="center"/>
              <w:rPr>
                <w:sz w:val="28"/>
                <w:szCs w:val="28"/>
              </w:rPr>
            </w:pPr>
            <w:r w:rsidRPr="00DE470C">
              <w:rPr>
                <w:b/>
                <w:sz w:val="28"/>
                <w:szCs w:val="28"/>
              </w:rPr>
              <w:t>Питание</w:t>
            </w:r>
          </w:p>
        </w:tc>
      </w:tr>
      <w:tr w:rsidR="00B278C6" w:rsidRPr="00DE470C" w:rsidTr="00D67C8B">
        <w:tc>
          <w:tcPr>
            <w:tcW w:w="6946" w:type="dxa"/>
          </w:tcPr>
          <w:p w:rsidR="00B278C6" w:rsidRPr="00DE470C" w:rsidRDefault="00B278C6" w:rsidP="00D67C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первичную обработку яиц, овощей, плодов, ягод, муки и круп, уметь выбирать место для их хранения. Производить глубокую заморозку мяса и способы его размораживания</w:t>
            </w:r>
          </w:p>
        </w:tc>
        <w:tc>
          <w:tcPr>
            <w:tcW w:w="7371" w:type="dxa"/>
          </w:tcPr>
          <w:p w:rsidR="00B278C6" w:rsidRPr="00DE470C" w:rsidRDefault="00B278C6" w:rsidP="00D67C8B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жиров, яиц, муки, круп, мяса, способы их хранения. Приемы первичной обработки овощей,  плодов, ягод и грибов, муки и круп</w:t>
            </w:r>
          </w:p>
        </w:tc>
      </w:tr>
      <w:tr w:rsidR="00B278C6" w:rsidRPr="00DE470C" w:rsidTr="00D67C8B">
        <w:tc>
          <w:tcPr>
            <w:tcW w:w="14317" w:type="dxa"/>
            <w:gridSpan w:val="2"/>
          </w:tcPr>
          <w:p w:rsidR="00B278C6" w:rsidRPr="00DE470C" w:rsidRDefault="00B278C6" w:rsidP="00D67C8B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DE470C">
              <w:rPr>
                <w:b/>
                <w:sz w:val="28"/>
                <w:szCs w:val="28"/>
              </w:rPr>
              <w:t>Жилище</w:t>
            </w:r>
          </w:p>
        </w:tc>
      </w:tr>
      <w:tr w:rsidR="00B278C6" w:rsidRPr="00DE470C" w:rsidTr="00D67C8B">
        <w:tc>
          <w:tcPr>
            <w:tcW w:w="6946" w:type="dxa"/>
          </w:tcPr>
          <w:p w:rsidR="00B278C6" w:rsidRPr="00DE470C" w:rsidRDefault="00B278C6" w:rsidP="00D67C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Ухаживать за комнатными растениями, соблюдать правила гигиены и хранить кухонное белье, посуду и </w:t>
            </w:r>
            <w:r>
              <w:rPr>
                <w:sz w:val="28"/>
                <w:szCs w:val="28"/>
              </w:rPr>
              <w:lastRenderedPageBreak/>
              <w:t>утварь. Подбирать предметы для сервировки стола в зависимости от меню</w:t>
            </w:r>
          </w:p>
        </w:tc>
        <w:tc>
          <w:tcPr>
            <w:tcW w:w="7371" w:type="dxa"/>
          </w:tcPr>
          <w:p w:rsidR="00B278C6" w:rsidRDefault="00B278C6" w:rsidP="00D67C8B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Виды комнатных растений. Особенности ухода, правила полива, подкормки, выбора горшков и кашпо для </w:t>
            </w:r>
            <w:r>
              <w:rPr>
                <w:sz w:val="28"/>
                <w:szCs w:val="28"/>
              </w:rPr>
              <w:lastRenderedPageBreak/>
              <w:t>комнатных растений.</w:t>
            </w:r>
          </w:p>
          <w:p w:rsidR="00B278C6" w:rsidRDefault="00B278C6" w:rsidP="00D67C8B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гигиены и хранения кухонного белья, посуды, утвари и мебели.</w:t>
            </w:r>
          </w:p>
          <w:p w:rsidR="00B278C6" w:rsidRPr="00DE470C" w:rsidRDefault="00B278C6" w:rsidP="00D67C8B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Кухонную и столовую посуду</w:t>
            </w:r>
          </w:p>
        </w:tc>
      </w:tr>
      <w:tr w:rsidR="00B278C6" w:rsidRPr="00DE470C" w:rsidTr="00D67C8B">
        <w:tc>
          <w:tcPr>
            <w:tcW w:w="14317" w:type="dxa"/>
            <w:gridSpan w:val="2"/>
          </w:tcPr>
          <w:p w:rsidR="00B278C6" w:rsidRPr="00DE470C" w:rsidRDefault="00B278C6" w:rsidP="00D67C8B">
            <w:pPr>
              <w:pStyle w:val="a5"/>
              <w:jc w:val="center"/>
              <w:rPr>
                <w:sz w:val="28"/>
                <w:szCs w:val="28"/>
              </w:rPr>
            </w:pPr>
            <w:r w:rsidRPr="00DE470C">
              <w:rPr>
                <w:b/>
                <w:sz w:val="28"/>
                <w:szCs w:val="28"/>
              </w:rPr>
              <w:lastRenderedPageBreak/>
              <w:t>Семья</w:t>
            </w:r>
          </w:p>
        </w:tc>
      </w:tr>
      <w:tr w:rsidR="00B278C6" w:rsidRPr="00D2793D" w:rsidTr="00D67C8B">
        <w:tc>
          <w:tcPr>
            <w:tcW w:w="6946" w:type="dxa"/>
          </w:tcPr>
          <w:p w:rsidR="00B278C6" w:rsidRPr="00DE470C" w:rsidRDefault="00B278C6" w:rsidP="00D67C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Распределять обязанности в семье, помогать младшим и выполнять свои обязанности</w:t>
            </w:r>
          </w:p>
        </w:tc>
        <w:tc>
          <w:tcPr>
            <w:tcW w:w="7371" w:type="dxa"/>
          </w:tcPr>
          <w:p w:rsidR="00B278C6" w:rsidRDefault="00B278C6" w:rsidP="00D67C8B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Взаимоотношения между родственниками, распределение обязанностей в семье</w:t>
            </w:r>
          </w:p>
        </w:tc>
      </w:tr>
      <w:tr w:rsidR="00B278C6" w:rsidRPr="00D2793D" w:rsidTr="00D67C8B">
        <w:tc>
          <w:tcPr>
            <w:tcW w:w="14317" w:type="dxa"/>
            <w:gridSpan w:val="2"/>
          </w:tcPr>
          <w:p w:rsidR="00B278C6" w:rsidRDefault="00B278C6" w:rsidP="00D67C8B">
            <w:pPr>
              <w:pStyle w:val="a5"/>
              <w:jc w:val="center"/>
              <w:rPr>
                <w:sz w:val="28"/>
                <w:szCs w:val="28"/>
              </w:rPr>
            </w:pPr>
            <w:r w:rsidRPr="00F61BC6">
              <w:rPr>
                <w:b/>
                <w:sz w:val="28"/>
                <w:szCs w:val="28"/>
              </w:rPr>
              <w:t>Охрана здоровья</w:t>
            </w:r>
          </w:p>
        </w:tc>
      </w:tr>
      <w:tr w:rsidR="00B278C6" w:rsidRPr="00D2793D" w:rsidTr="00D67C8B">
        <w:tc>
          <w:tcPr>
            <w:tcW w:w="6946" w:type="dxa"/>
          </w:tcPr>
          <w:p w:rsidR="00B278C6" w:rsidRDefault="00B278C6" w:rsidP="00D67C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Обрабатывать раны, порезы и ссадины, применять профилактические средства для предупреждения вирусных и простудных заболеваний    </w:t>
            </w:r>
          </w:p>
        </w:tc>
        <w:tc>
          <w:tcPr>
            <w:tcW w:w="7371" w:type="dxa"/>
          </w:tcPr>
          <w:p w:rsidR="00B278C6" w:rsidRDefault="00B278C6" w:rsidP="00D67C8B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Виды доврачебной и врачебной помощи, способы измерения температуры тела, обработки ран, порезов и ссадин. Профилактические средства для предупреждения вирусных и простудных заболеваний   </w:t>
            </w:r>
          </w:p>
        </w:tc>
      </w:tr>
      <w:tr w:rsidR="00B278C6" w:rsidRPr="00D2793D" w:rsidTr="00D67C8B">
        <w:tc>
          <w:tcPr>
            <w:tcW w:w="14317" w:type="dxa"/>
            <w:gridSpan w:val="2"/>
          </w:tcPr>
          <w:p w:rsidR="00B278C6" w:rsidRDefault="00B278C6" w:rsidP="00D67C8B">
            <w:pPr>
              <w:pStyle w:val="a5"/>
              <w:jc w:val="center"/>
              <w:rPr>
                <w:sz w:val="28"/>
                <w:szCs w:val="28"/>
              </w:rPr>
            </w:pPr>
            <w:r w:rsidRPr="00F61BC6">
              <w:rPr>
                <w:b/>
                <w:sz w:val="28"/>
                <w:szCs w:val="28"/>
              </w:rPr>
              <w:t>Средства связи</w:t>
            </w:r>
          </w:p>
        </w:tc>
      </w:tr>
      <w:tr w:rsidR="00B278C6" w:rsidRPr="00D2793D" w:rsidTr="00D67C8B">
        <w:tc>
          <w:tcPr>
            <w:tcW w:w="6946" w:type="dxa"/>
          </w:tcPr>
          <w:p w:rsidR="00B278C6" w:rsidRDefault="00B278C6" w:rsidP="00D67C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Составлять и отправлять письма различного вида</w:t>
            </w:r>
          </w:p>
          <w:p w:rsidR="00B278C6" w:rsidRDefault="00B278C6" w:rsidP="00D67C8B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B278C6" w:rsidRDefault="00B278C6" w:rsidP="00D67C8B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средства связи, их назначение и особенности использования. Виды почтовых отправлений, порядок составления и отправления писем различного вида</w:t>
            </w:r>
          </w:p>
        </w:tc>
      </w:tr>
    </w:tbl>
    <w:p w:rsidR="00B278C6" w:rsidRDefault="00B278C6" w:rsidP="00B278C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278C6" w:rsidRDefault="00B278C6" w:rsidP="00B278C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278C6" w:rsidRDefault="00B278C6" w:rsidP="00B278C6">
      <w:pPr>
        <w:spacing w:after="0"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 w:rsidRPr="000B1738">
        <w:rPr>
          <w:rFonts w:ascii="Times New Roman" w:hAnsi="Times New Roman" w:cs="Times New Roman"/>
          <w:b/>
          <w:sz w:val="32"/>
          <w:szCs w:val="32"/>
        </w:rPr>
        <w:t>Базовые учебные действия</w:t>
      </w:r>
      <w:r>
        <w:rPr>
          <w:rFonts w:ascii="Times New Roman" w:hAnsi="Times New Roman" w:cs="Times New Roman"/>
          <w:sz w:val="32"/>
          <w:szCs w:val="32"/>
        </w:rPr>
        <w:t xml:space="preserve"> формируются в совместной деятельности педагога и обучающихся в процессе всей учебной и внеурочной деятельности на основе </w:t>
      </w:r>
      <w:proofErr w:type="spellStart"/>
      <w:r>
        <w:rPr>
          <w:rFonts w:ascii="Times New Roman" w:hAnsi="Times New Roman" w:cs="Times New Roman"/>
          <w:sz w:val="32"/>
          <w:szCs w:val="32"/>
        </w:rPr>
        <w:t>деятельностного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подхода к обучению и реализации коррекционно-развивающего потенциала образования школьников с умственной отсталостью (интеллектуальными нарушениями).</w:t>
      </w:r>
    </w:p>
    <w:p w:rsidR="00B278C6" w:rsidRDefault="00B278C6" w:rsidP="00B278C6">
      <w:pPr>
        <w:spacing w:after="0" w:line="240" w:lineRule="auto"/>
        <w:ind w:firstLine="708"/>
        <w:rPr>
          <w:rFonts w:ascii="Times New Roman" w:hAnsi="Times New Roman" w:cs="Times New Roman"/>
          <w:sz w:val="32"/>
          <w:szCs w:val="32"/>
        </w:rPr>
      </w:pPr>
    </w:p>
    <w:p w:rsidR="00B278C6" w:rsidRDefault="00C20DB6" w:rsidP="00B278C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738">
        <w:rPr>
          <w:rFonts w:ascii="Times New Roman" w:hAnsi="Times New Roman" w:cs="Times New Roman"/>
          <w:b/>
          <w:sz w:val="28"/>
          <w:szCs w:val="28"/>
        </w:rPr>
        <w:t>Личностные учебные действия</w:t>
      </w:r>
    </w:p>
    <w:p w:rsidR="00B278C6" w:rsidRPr="000B1738" w:rsidRDefault="00B278C6" w:rsidP="00B278C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278C6" w:rsidRPr="000B1738" w:rsidRDefault="00B278C6" w:rsidP="00B278C6">
      <w:pPr>
        <w:pStyle w:val="Style22"/>
        <w:numPr>
          <w:ilvl w:val="0"/>
          <w:numId w:val="3"/>
        </w:numPr>
        <w:tabs>
          <w:tab w:val="left" w:pos="254"/>
        </w:tabs>
        <w:spacing w:line="240" w:lineRule="auto"/>
        <w:ind w:left="175" w:right="34" w:firstLine="0"/>
        <w:jc w:val="left"/>
        <w:rPr>
          <w:rStyle w:val="FontStyle134"/>
          <w:sz w:val="28"/>
          <w:szCs w:val="28"/>
        </w:rPr>
      </w:pPr>
      <w:r w:rsidRPr="000B1738">
        <w:rPr>
          <w:rStyle w:val="FontStyle134"/>
          <w:sz w:val="28"/>
          <w:szCs w:val="28"/>
        </w:rPr>
        <w:lastRenderedPageBreak/>
        <w:t>осознание себя как ученика, заинтересованного посещением школы, обучением, занятиями, как члена семьи, одноклассника, друга;</w:t>
      </w:r>
    </w:p>
    <w:p w:rsidR="00B278C6" w:rsidRPr="000B1738" w:rsidRDefault="00B278C6" w:rsidP="00B278C6">
      <w:pPr>
        <w:pStyle w:val="Style22"/>
        <w:numPr>
          <w:ilvl w:val="0"/>
          <w:numId w:val="3"/>
        </w:numPr>
        <w:tabs>
          <w:tab w:val="left" w:pos="254"/>
        </w:tabs>
        <w:spacing w:line="240" w:lineRule="auto"/>
        <w:ind w:left="175" w:right="34" w:firstLine="0"/>
        <w:jc w:val="left"/>
        <w:rPr>
          <w:rStyle w:val="FontStyle134"/>
          <w:sz w:val="28"/>
          <w:szCs w:val="28"/>
        </w:rPr>
      </w:pPr>
      <w:r w:rsidRPr="000B1738">
        <w:rPr>
          <w:rStyle w:val="FontStyle134"/>
          <w:sz w:val="28"/>
          <w:szCs w:val="28"/>
        </w:rPr>
        <w:t xml:space="preserve">способность к осмыслению социального окружения, </w:t>
      </w:r>
    </w:p>
    <w:p w:rsidR="00B278C6" w:rsidRPr="000B1738" w:rsidRDefault="00B278C6" w:rsidP="00B278C6">
      <w:pPr>
        <w:pStyle w:val="Style22"/>
        <w:tabs>
          <w:tab w:val="left" w:pos="254"/>
        </w:tabs>
        <w:spacing w:line="240" w:lineRule="auto"/>
        <w:ind w:left="175" w:right="34" w:firstLine="0"/>
        <w:jc w:val="left"/>
        <w:rPr>
          <w:rStyle w:val="FontStyle134"/>
          <w:sz w:val="28"/>
          <w:szCs w:val="28"/>
        </w:rPr>
      </w:pPr>
      <w:r w:rsidRPr="000B1738">
        <w:rPr>
          <w:rStyle w:val="FontStyle134"/>
          <w:sz w:val="28"/>
          <w:szCs w:val="28"/>
        </w:rPr>
        <w:t>своего места в нем, принятие соответствующих возрасту ценностей и социальных ролей;</w:t>
      </w:r>
    </w:p>
    <w:p w:rsidR="00B278C6" w:rsidRPr="00DB4129" w:rsidRDefault="00B278C6" w:rsidP="00B278C6">
      <w:pPr>
        <w:pStyle w:val="Style22"/>
        <w:numPr>
          <w:ilvl w:val="0"/>
          <w:numId w:val="3"/>
        </w:numPr>
        <w:tabs>
          <w:tab w:val="left" w:pos="254"/>
        </w:tabs>
        <w:spacing w:line="240" w:lineRule="auto"/>
        <w:ind w:left="175" w:right="34" w:firstLine="0"/>
        <w:jc w:val="left"/>
        <w:rPr>
          <w:rStyle w:val="FontStyle134"/>
          <w:sz w:val="28"/>
          <w:szCs w:val="28"/>
        </w:rPr>
      </w:pPr>
      <w:r w:rsidRPr="00DB4129">
        <w:rPr>
          <w:rStyle w:val="FontStyle134"/>
          <w:sz w:val="28"/>
          <w:szCs w:val="28"/>
        </w:rPr>
        <w:t xml:space="preserve">положительное отношение к окружающей действительности, готовность к организации взаимодействия с ней и эстетическому ее восприятию; </w:t>
      </w:r>
    </w:p>
    <w:p w:rsidR="00B278C6" w:rsidRPr="00DB4129" w:rsidRDefault="00B278C6" w:rsidP="00B278C6">
      <w:pPr>
        <w:pStyle w:val="Style22"/>
        <w:numPr>
          <w:ilvl w:val="0"/>
          <w:numId w:val="3"/>
        </w:numPr>
        <w:tabs>
          <w:tab w:val="left" w:pos="254"/>
        </w:tabs>
        <w:spacing w:line="240" w:lineRule="auto"/>
        <w:ind w:left="175" w:right="34" w:firstLine="0"/>
        <w:jc w:val="left"/>
        <w:rPr>
          <w:rStyle w:val="FontStyle134"/>
          <w:sz w:val="28"/>
          <w:szCs w:val="28"/>
        </w:rPr>
      </w:pPr>
      <w:r w:rsidRPr="00DB4129">
        <w:rPr>
          <w:rStyle w:val="FontStyle134"/>
          <w:sz w:val="28"/>
          <w:szCs w:val="28"/>
        </w:rPr>
        <w:t xml:space="preserve">самостоятельность в выполнении учебных заданий, поручений, договоренностей; </w:t>
      </w:r>
    </w:p>
    <w:p w:rsidR="00B278C6" w:rsidRDefault="00B278C6" w:rsidP="00B278C6">
      <w:pPr>
        <w:pStyle w:val="Style22"/>
        <w:numPr>
          <w:ilvl w:val="0"/>
          <w:numId w:val="3"/>
        </w:numPr>
        <w:tabs>
          <w:tab w:val="left" w:pos="254"/>
        </w:tabs>
        <w:spacing w:line="240" w:lineRule="auto"/>
        <w:ind w:left="175" w:right="34" w:firstLine="0"/>
        <w:jc w:val="left"/>
        <w:rPr>
          <w:rStyle w:val="FontStyle134"/>
          <w:sz w:val="28"/>
          <w:szCs w:val="28"/>
        </w:rPr>
      </w:pPr>
      <w:r w:rsidRPr="000B1738">
        <w:rPr>
          <w:rStyle w:val="FontStyle134"/>
          <w:sz w:val="28"/>
          <w:szCs w:val="28"/>
        </w:rPr>
        <w:t xml:space="preserve">понимание личной ответственности за свои поступки на основе представлений об этических нормах и правилах поведения в современном обществе; </w:t>
      </w:r>
    </w:p>
    <w:p w:rsidR="00B278C6" w:rsidRDefault="00B278C6" w:rsidP="00B278C6">
      <w:pPr>
        <w:pStyle w:val="Style22"/>
        <w:numPr>
          <w:ilvl w:val="0"/>
          <w:numId w:val="3"/>
        </w:numPr>
        <w:tabs>
          <w:tab w:val="left" w:pos="254"/>
        </w:tabs>
        <w:spacing w:line="240" w:lineRule="auto"/>
        <w:ind w:left="175" w:right="34" w:firstLine="0"/>
        <w:jc w:val="left"/>
        <w:rPr>
          <w:rStyle w:val="FontStyle134"/>
          <w:sz w:val="28"/>
          <w:szCs w:val="28"/>
        </w:rPr>
      </w:pPr>
      <w:r w:rsidRPr="00DB4129">
        <w:rPr>
          <w:rStyle w:val="FontStyle134"/>
          <w:sz w:val="28"/>
          <w:szCs w:val="28"/>
        </w:rPr>
        <w:t>готовность к безопасному и бережному поведению в природе и обществе</w:t>
      </w:r>
      <w:r>
        <w:rPr>
          <w:rStyle w:val="FontStyle134"/>
          <w:sz w:val="28"/>
          <w:szCs w:val="28"/>
        </w:rPr>
        <w:t>.</w:t>
      </w:r>
    </w:p>
    <w:p w:rsidR="00B278C6" w:rsidRPr="00DB4129" w:rsidRDefault="00B278C6" w:rsidP="00B278C6">
      <w:pPr>
        <w:pStyle w:val="Style22"/>
        <w:tabs>
          <w:tab w:val="left" w:pos="254"/>
        </w:tabs>
        <w:spacing w:line="240" w:lineRule="auto"/>
        <w:ind w:left="175" w:right="34" w:firstLine="0"/>
        <w:rPr>
          <w:sz w:val="28"/>
          <w:szCs w:val="28"/>
        </w:rPr>
      </w:pPr>
      <w:r w:rsidRPr="00DB4129">
        <w:rPr>
          <w:rStyle w:val="FontStyle134"/>
          <w:sz w:val="28"/>
          <w:szCs w:val="28"/>
        </w:rPr>
        <w:t xml:space="preserve">. </w:t>
      </w:r>
    </w:p>
    <w:p w:rsidR="00B278C6" w:rsidRDefault="00B278C6" w:rsidP="00B278C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278C6" w:rsidRDefault="00C20DB6" w:rsidP="00B278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129">
        <w:rPr>
          <w:rFonts w:ascii="Times New Roman" w:hAnsi="Times New Roman" w:cs="Times New Roman"/>
          <w:b/>
          <w:sz w:val="28"/>
          <w:szCs w:val="28"/>
        </w:rPr>
        <w:t>Коммуникативные учебные действия</w:t>
      </w:r>
    </w:p>
    <w:p w:rsidR="00B278C6" w:rsidRPr="00DB4129" w:rsidRDefault="00B278C6" w:rsidP="00B278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8C6" w:rsidRPr="00DB4129" w:rsidRDefault="00C20DB6" w:rsidP="00B278C6">
      <w:pPr>
        <w:pStyle w:val="Style22"/>
        <w:numPr>
          <w:ilvl w:val="0"/>
          <w:numId w:val="5"/>
        </w:numPr>
        <w:tabs>
          <w:tab w:val="left" w:pos="186"/>
        </w:tabs>
        <w:spacing w:line="240" w:lineRule="auto"/>
        <w:ind w:left="175" w:right="34" w:firstLine="0"/>
        <w:rPr>
          <w:rStyle w:val="FontStyle134"/>
          <w:sz w:val="28"/>
          <w:szCs w:val="28"/>
        </w:rPr>
      </w:pPr>
      <w:r w:rsidRPr="00DB4129">
        <w:rPr>
          <w:rStyle w:val="FontStyle134"/>
          <w:sz w:val="28"/>
          <w:szCs w:val="28"/>
        </w:rPr>
        <w:t>Вступать в контакт и работать в коллективе (учитель-ученик, ученик – ученик, ученик – класс, учитель-класс);</w:t>
      </w:r>
    </w:p>
    <w:p w:rsidR="00B278C6" w:rsidRPr="00DB4129" w:rsidRDefault="00C20DB6" w:rsidP="00B278C6">
      <w:pPr>
        <w:pStyle w:val="Style22"/>
        <w:numPr>
          <w:ilvl w:val="0"/>
          <w:numId w:val="4"/>
        </w:numPr>
        <w:tabs>
          <w:tab w:val="left" w:pos="186"/>
        </w:tabs>
        <w:spacing w:line="240" w:lineRule="auto"/>
        <w:ind w:left="175" w:right="34" w:firstLine="0"/>
        <w:jc w:val="left"/>
        <w:rPr>
          <w:rStyle w:val="FontStyle134"/>
          <w:sz w:val="28"/>
          <w:szCs w:val="28"/>
        </w:rPr>
      </w:pPr>
      <w:r w:rsidRPr="00DB4129">
        <w:rPr>
          <w:rStyle w:val="FontStyle134"/>
          <w:sz w:val="28"/>
          <w:szCs w:val="28"/>
        </w:rPr>
        <w:t xml:space="preserve">Использовать принятые ритуалы социального взаимодействия с одноклассниками и учителем; </w:t>
      </w:r>
    </w:p>
    <w:p w:rsidR="00B278C6" w:rsidRPr="00DB4129" w:rsidRDefault="00C20DB6" w:rsidP="00B278C6">
      <w:pPr>
        <w:pStyle w:val="Style22"/>
        <w:numPr>
          <w:ilvl w:val="0"/>
          <w:numId w:val="4"/>
        </w:numPr>
        <w:tabs>
          <w:tab w:val="left" w:pos="186"/>
        </w:tabs>
        <w:spacing w:line="240" w:lineRule="auto"/>
        <w:ind w:left="175" w:right="34" w:firstLine="0"/>
        <w:rPr>
          <w:rStyle w:val="FontStyle134"/>
          <w:sz w:val="28"/>
          <w:szCs w:val="28"/>
        </w:rPr>
      </w:pPr>
      <w:r w:rsidRPr="00DB4129">
        <w:rPr>
          <w:rStyle w:val="FontStyle134"/>
          <w:sz w:val="28"/>
          <w:szCs w:val="28"/>
        </w:rPr>
        <w:t xml:space="preserve">Обращаться за помощью и принимать помощь; </w:t>
      </w:r>
    </w:p>
    <w:p w:rsidR="00B278C6" w:rsidRPr="00DB4129" w:rsidRDefault="00C20DB6" w:rsidP="00B278C6">
      <w:pPr>
        <w:pStyle w:val="Style22"/>
        <w:numPr>
          <w:ilvl w:val="0"/>
          <w:numId w:val="4"/>
        </w:numPr>
        <w:tabs>
          <w:tab w:val="left" w:pos="186"/>
        </w:tabs>
        <w:spacing w:line="240" w:lineRule="auto"/>
        <w:ind w:left="175" w:right="34" w:firstLine="0"/>
        <w:rPr>
          <w:rStyle w:val="FontStyle134"/>
          <w:sz w:val="28"/>
          <w:szCs w:val="28"/>
        </w:rPr>
      </w:pPr>
      <w:r w:rsidRPr="00DB4129">
        <w:rPr>
          <w:rStyle w:val="FontStyle134"/>
          <w:sz w:val="28"/>
          <w:szCs w:val="28"/>
        </w:rPr>
        <w:t>Слушат</w:t>
      </w:r>
      <w:r w:rsidR="00B278C6" w:rsidRPr="00DB4129">
        <w:rPr>
          <w:rStyle w:val="FontStyle134"/>
          <w:sz w:val="28"/>
          <w:szCs w:val="28"/>
        </w:rPr>
        <w:t>ь и понимать инструкцию к учебному заданию в разных видах деятельности и быту;</w:t>
      </w:r>
    </w:p>
    <w:p w:rsidR="00B278C6" w:rsidRPr="00DB4129" w:rsidRDefault="00C20DB6" w:rsidP="00B278C6">
      <w:pPr>
        <w:pStyle w:val="Style22"/>
        <w:numPr>
          <w:ilvl w:val="0"/>
          <w:numId w:val="4"/>
        </w:numPr>
        <w:tabs>
          <w:tab w:val="left" w:pos="186"/>
        </w:tabs>
        <w:spacing w:line="240" w:lineRule="auto"/>
        <w:ind w:left="175" w:right="34" w:firstLine="0"/>
        <w:rPr>
          <w:rStyle w:val="FontStyle134"/>
          <w:sz w:val="28"/>
          <w:szCs w:val="28"/>
        </w:rPr>
      </w:pPr>
      <w:r w:rsidRPr="00DB4129">
        <w:rPr>
          <w:rStyle w:val="FontStyle134"/>
          <w:sz w:val="28"/>
          <w:szCs w:val="28"/>
        </w:rPr>
        <w:t xml:space="preserve">Сотрудничать </w:t>
      </w:r>
      <w:proofErr w:type="gramStart"/>
      <w:r w:rsidRPr="00DB4129">
        <w:rPr>
          <w:rStyle w:val="FontStyle134"/>
          <w:sz w:val="28"/>
          <w:szCs w:val="28"/>
        </w:rPr>
        <w:t>со</w:t>
      </w:r>
      <w:proofErr w:type="gramEnd"/>
      <w:r w:rsidRPr="00DB4129">
        <w:rPr>
          <w:rStyle w:val="FontStyle134"/>
          <w:sz w:val="28"/>
          <w:szCs w:val="28"/>
        </w:rPr>
        <w:t xml:space="preserve"> взрослыми и сверстниками в разных социальных ситуациях; </w:t>
      </w:r>
    </w:p>
    <w:p w:rsidR="00B278C6" w:rsidRDefault="00C20DB6" w:rsidP="00B278C6">
      <w:pPr>
        <w:pStyle w:val="Style22"/>
        <w:numPr>
          <w:ilvl w:val="0"/>
          <w:numId w:val="4"/>
        </w:numPr>
        <w:tabs>
          <w:tab w:val="left" w:pos="186"/>
        </w:tabs>
        <w:spacing w:line="240" w:lineRule="auto"/>
        <w:ind w:left="175" w:right="34" w:firstLine="0"/>
        <w:rPr>
          <w:rStyle w:val="FontStyle134"/>
          <w:sz w:val="28"/>
          <w:szCs w:val="28"/>
        </w:rPr>
      </w:pPr>
      <w:r w:rsidRPr="00DB4129">
        <w:rPr>
          <w:rStyle w:val="FontStyle134"/>
          <w:sz w:val="28"/>
          <w:szCs w:val="28"/>
        </w:rPr>
        <w:t>Доброжелательно относиться, сопереживать, конструкти</w:t>
      </w:r>
      <w:r w:rsidR="00B278C6">
        <w:rPr>
          <w:rStyle w:val="FontStyle134"/>
          <w:sz w:val="28"/>
          <w:szCs w:val="28"/>
        </w:rPr>
        <w:t>вно взаимодействовать с людьми.</w:t>
      </w:r>
    </w:p>
    <w:p w:rsidR="00B278C6" w:rsidRDefault="00B278C6" w:rsidP="00B278C6">
      <w:pPr>
        <w:pStyle w:val="Style22"/>
        <w:tabs>
          <w:tab w:val="left" w:pos="186"/>
        </w:tabs>
        <w:spacing w:line="240" w:lineRule="auto"/>
        <w:ind w:right="34"/>
        <w:rPr>
          <w:rStyle w:val="FontStyle134"/>
          <w:sz w:val="28"/>
          <w:szCs w:val="28"/>
        </w:rPr>
      </w:pPr>
    </w:p>
    <w:p w:rsidR="00B278C6" w:rsidRDefault="00B278C6" w:rsidP="00B278C6">
      <w:pPr>
        <w:pStyle w:val="Style22"/>
        <w:tabs>
          <w:tab w:val="left" w:pos="186"/>
        </w:tabs>
        <w:spacing w:line="240" w:lineRule="auto"/>
        <w:ind w:right="34"/>
        <w:rPr>
          <w:rStyle w:val="FontStyle134"/>
          <w:sz w:val="28"/>
          <w:szCs w:val="28"/>
        </w:rPr>
      </w:pPr>
    </w:p>
    <w:p w:rsidR="00B278C6" w:rsidRDefault="00B278C6" w:rsidP="00B278C6">
      <w:pPr>
        <w:pStyle w:val="Style22"/>
        <w:tabs>
          <w:tab w:val="left" w:pos="186"/>
        </w:tabs>
        <w:spacing w:line="240" w:lineRule="auto"/>
        <w:ind w:right="34"/>
        <w:jc w:val="center"/>
        <w:rPr>
          <w:rStyle w:val="FontStyle134"/>
          <w:b/>
          <w:sz w:val="28"/>
          <w:szCs w:val="28"/>
        </w:rPr>
      </w:pPr>
    </w:p>
    <w:p w:rsidR="00B278C6" w:rsidRDefault="00C20DB6" w:rsidP="00B278C6">
      <w:pPr>
        <w:pStyle w:val="Style22"/>
        <w:tabs>
          <w:tab w:val="left" w:pos="186"/>
        </w:tabs>
        <w:spacing w:line="240" w:lineRule="auto"/>
        <w:ind w:right="34"/>
        <w:jc w:val="center"/>
        <w:rPr>
          <w:rStyle w:val="FontStyle134"/>
          <w:b/>
          <w:sz w:val="28"/>
          <w:szCs w:val="28"/>
        </w:rPr>
      </w:pPr>
      <w:r w:rsidRPr="00DB4129">
        <w:rPr>
          <w:rStyle w:val="FontStyle134"/>
          <w:b/>
          <w:sz w:val="28"/>
          <w:szCs w:val="28"/>
        </w:rPr>
        <w:t>Регулятивные учебные действия</w:t>
      </w:r>
    </w:p>
    <w:p w:rsidR="00B278C6" w:rsidRPr="00DB4129" w:rsidRDefault="00B278C6" w:rsidP="00B278C6">
      <w:pPr>
        <w:pStyle w:val="Style22"/>
        <w:tabs>
          <w:tab w:val="left" w:pos="186"/>
        </w:tabs>
        <w:spacing w:line="240" w:lineRule="auto"/>
        <w:ind w:right="34"/>
        <w:jc w:val="center"/>
        <w:rPr>
          <w:rStyle w:val="FontStyle134"/>
          <w:b/>
          <w:sz w:val="28"/>
          <w:szCs w:val="28"/>
        </w:rPr>
      </w:pPr>
    </w:p>
    <w:p w:rsidR="00B278C6" w:rsidRPr="00DB4129" w:rsidRDefault="00B278C6" w:rsidP="00B278C6">
      <w:pPr>
        <w:pStyle w:val="Style22"/>
        <w:numPr>
          <w:ilvl w:val="0"/>
          <w:numId w:val="6"/>
        </w:numPr>
        <w:tabs>
          <w:tab w:val="left" w:pos="213"/>
        </w:tabs>
        <w:spacing w:line="240" w:lineRule="auto"/>
        <w:ind w:left="175" w:right="34" w:firstLine="0"/>
        <w:jc w:val="left"/>
        <w:rPr>
          <w:rStyle w:val="FontStyle134"/>
          <w:sz w:val="28"/>
          <w:szCs w:val="28"/>
        </w:rPr>
      </w:pPr>
      <w:r w:rsidRPr="00DB4129">
        <w:rPr>
          <w:rStyle w:val="FontStyle134"/>
          <w:sz w:val="28"/>
          <w:szCs w:val="28"/>
        </w:rPr>
        <w:t xml:space="preserve">входить и выходить из учебного помещения со звонком; </w:t>
      </w:r>
    </w:p>
    <w:p w:rsidR="00B278C6" w:rsidRPr="00DB4129" w:rsidRDefault="00B278C6" w:rsidP="00B278C6">
      <w:pPr>
        <w:pStyle w:val="Style22"/>
        <w:numPr>
          <w:ilvl w:val="0"/>
          <w:numId w:val="6"/>
        </w:numPr>
        <w:tabs>
          <w:tab w:val="left" w:pos="213"/>
        </w:tabs>
        <w:spacing w:line="240" w:lineRule="auto"/>
        <w:ind w:left="175" w:right="34" w:firstLine="0"/>
        <w:jc w:val="left"/>
        <w:rPr>
          <w:rStyle w:val="FontStyle134"/>
          <w:sz w:val="28"/>
          <w:szCs w:val="28"/>
        </w:rPr>
      </w:pPr>
      <w:r w:rsidRPr="00DB4129">
        <w:rPr>
          <w:rStyle w:val="FontStyle134"/>
          <w:sz w:val="28"/>
          <w:szCs w:val="28"/>
        </w:rPr>
        <w:t xml:space="preserve">ориентироваться в пространстве класса (зала, учебного помещения); </w:t>
      </w:r>
    </w:p>
    <w:p w:rsidR="00B278C6" w:rsidRPr="00DB4129" w:rsidRDefault="00B278C6" w:rsidP="00B278C6">
      <w:pPr>
        <w:pStyle w:val="Style22"/>
        <w:numPr>
          <w:ilvl w:val="0"/>
          <w:numId w:val="6"/>
        </w:numPr>
        <w:tabs>
          <w:tab w:val="left" w:pos="213"/>
        </w:tabs>
        <w:spacing w:line="240" w:lineRule="auto"/>
        <w:ind w:left="175" w:right="34" w:firstLine="0"/>
        <w:jc w:val="left"/>
        <w:rPr>
          <w:rStyle w:val="FontStyle134"/>
          <w:sz w:val="28"/>
          <w:szCs w:val="28"/>
        </w:rPr>
      </w:pPr>
      <w:r w:rsidRPr="00DB4129">
        <w:rPr>
          <w:rStyle w:val="FontStyle134"/>
          <w:sz w:val="28"/>
          <w:szCs w:val="28"/>
        </w:rPr>
        <w:lastRenderedPageBreak/>
        <w:t xml:space="preserve">пользоваться учебной мебелью; </w:t>
      </w:r>
    </w:p>
    <w:p w:rsidR="00B278C6" w:rsidRPr="00DB4129" w:rsidRDefault="00B278C6" w:rsidP="00B278C6">
      <w:pPr>
        <w:pStyle w:val="Style22"/>
        <w:numPr>
          <w:ilvl w:val="0"/>
          <w:numId w:val="6"/>
        </w:numPr>
        <w:tabs>
          <w:tab w:val="left" w:pos="213"/>
        </w:tabs>
        <w:spacing w:line="240" w:lineRule="auto"/>
        <w:ind w:left="175" w:right="34" w:firstLine="0"/>
        <w:jc w:val="left"/>
        <w:rPr>
          <w:rStyle w:val="FontStyle134"/>
          <w:sz w:val="28"/>
          <w:szCs w:val="28"/>
        </w:rPr>
      </w:pPr>
      <w:r w:rsidRPr="00DB4129">
        <w:rPr>
          <w:rStyle w:val="FontStyle134"/>
          <w:sz w:val="28"/>
          <w:szCs w:val="28"/>
        </w:rPr>
        <w:t xml:space="preserve">адекватно использовать ритуалы школьного поведения (поднимать руку, вставать и выходить из-за парты и т. д.); </w:t>
      </w:r>
    </w:p>
    <w:p w:rsidR="00B278C6" w:rsidRPr="00DB4129" w:rsidRDefault="00B278C6" w:rsidP="00B278C6">
      <w:pPr>
        <w:pStyle w:val="Style22"/>
        <w:numPr>
          <w:ilvl w:val="0"/>
          <w:numId w:val="6"/>
        </w:numPr>
        <w:tabs>
          <w:tab w:val="left" w:pos="213"/>
        </w:tabs>
        <w:spacing w:line="240" w:lineRule="auto"/>
        <w:ind w:left="175" w:right="34" w:firstLine="0"/>
        <w:jc w:val="left"/>
        <w:rPr>
          <w:rStyle w:val="FontStyle134"/>
          <w:sz w:val="28"/>
          <w:szCs w:val="28"/>
        </w:rPr>
      </w:pPr>
      <w:r w:rsidRPr="00DB4129">
        <w:rPr>
          <w:rStyle w:val="FontStyle134"/>
          <w:sz w:val="28"/>
          <w:szCs w:val="28"/>
        </w:rPr>
        <w:t>работать с учебными принадлежностями (инструментами, спортивным инвентарем) и организовывать рабочее место;</w:t>
      </w:r>
    </w:p>
    <w:p w:rsidR="00B278C6" w:rsidRPr="00DB4129" w:rsidRDefault="00B278C6" w:rsidP="00B278C6">
      <w:pPr>
        <w:pStyle w:val="Style22"/>
        <w:numPr>
          <w:ilvl w:val="0"/>
          <w:numId w:val="6"/>
        </w:numPr>
        <w:tabs>
          <w:tab w:val="left" w:pos="213"/>
        </w:tabs>
        <w:spacing w:line="240" w:lineRule="auto"/>
        <w:ind w:left="175" w:right="34" w:firstLine="0"/>
        <w:jc w:val="left"/>
        <w:rPr>
          <w:rStyle w:val="FontStyle134"/>
          <w:sz w:val="28"/>
          <w:szCs w:val="28"/>
        </w:rPr>
      </w:pPr>
      <w:r w:rsidRPr="00DB4129">
        <w:rPr>
          <w:rStyle w:val="FontStyle134"/>
          <w:sz w:val="28"/>
          <w:szCs w:val="28"/>
        </w:rPr>
        <w:t xml:space="preserve">передвигаться по школе, находить свой класс, другие необходимые помещения; </w:t>
      </w:r>
    </w:p>
    <w:p w:rsidR="00B278C6" w:rsidRPr="00DB4129" w:rsidRDefault="00B278C6" w:rsidP="00B278C6">
      <w:pPr>
        <w:pStyle w:val="Style22"/>
        <w:numPr>
          <w:ilvl w:val="0"/>
          <w:numId w:val="6"/>
        </w:numPr>
        <w:tabs>
          <w:tab w:val="left" w:pos="213"/>
        </w:tabs>
        <w:spacing w:line="240" w:lineRule="auto"/>
        <w:ind w:left="175" w:right="34" w:firstLine="0"/>
        <w:jc w:val="left"/>
        <w:rPr>
          <w:rStyle w:val="FontStyle134"/>
          <w:sz w:val="28"/>
          <w:szCs w:val="28"/>
        </w:rPr>
      </w:pPr>
      <w:r w:rsidRPr="00DB4129">
        <w:rPr>
          <w:rStyle w:val="FontStyle134"/>
          <w:sz w:val="28"/>
          <w:szCs w:val="28"/>
        </w:rPr>
        <w:t>принимать цели и произвольно включаться в деятельность, следовать предложенному плану и работать в общем темпе;</w:t>
      </w:r>
    </w:p>
    <w:p w:rsidR="00B278C6" w:rsidRPr="00DB4129" w:rsidRDefault="00B278C6" w:rsidP="00B278C6">
      <w:pPr>
        <w:pStyle w:val="Style22"/>
        <w:numPr>
          <w:ilvl w:val="0"/>
          <w:numId w:val="6"/>
        </w:numPr>
        <w:tabs>
          <w:tab w:val="left" w:pos="213"/>
        </w:tabs>
        <w:spacing w:line="240" w:lineRule="auto"/>
        <w:ind w:left="175" w:right="34" w:firstLine="0"/>
        <w:jc w:val="left"/>
        <w:rPr>
          <w:rStyle w:val="FontStyle134"/>
          <w:sz w:val="28"/>
          <w:szCs w:val="28"/>
        </w:rPr>
      </w:pPr>
      <w:r w:rsidRPr="00DB4129">
        <w:rPr>
          <w:rStyle w:val="FontStyle134"/>
          <w:sz w:val="28"/>
          <w:szCs w:val="28"/>
        </w:rPr>
        <w:t>активно участвовать в деятельности, контролировать и оценивать свои действия и действия одноклассников;</w:t>
      </w:r>
    </w:p>
    <w:p w:rsidR="00B278C6" w:rsidRPr="00DB4129" w:rsidRDefault="00B278C6" w:rsidP="00B278C6">
      <w:pPr>
        <w:pStyle w:val="Style22"/>
        <w:numPr>
          <w:ilvl w:val="0"/>
          <w:numId w:val="6"/>
        </w:numPr>
        <w:tabs>
          <w:tab w:val="left" w:pos="213"/>
        </w:tabs>
        <w:spacing w:line="240" w:lineRule="auto"/>
        <w:ind w:left="175" w:right="34" w:firstLine="0"/>
        <w:jc w:val="left"/>
        <w:rPr>
          <w:sz w:val="28"/>
          <w:szCs w:val="28"/>
        </w:rPr>
      </w:pPr>
      <w:r w:rsidRPr="00DB4129">
        <w:rPr>
          <w:rStyle w:val="FontStyle134"/>
          <w:sz w:val="28"/>
          <w:szCs w:val="28"/>
        </w:rPr>
        <w:t xml:space="preserve"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 </w:t>
      </w:r>
    </w:p>
    <w:p w:rsidR="00B278C6" w:rsidRDefault="00B278C6" w:rsidP="00B278C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278C6" w:rsidRDefault="00C20DB6" w:rsidP="00B278C6">
      <w:pPr>
        <w:pStyle w:val="Style22"/>
        <w:tabs>
          <w:tab w:val="left" w:pos="186"/>
        </w:tabs>
        <w:spacing w:line="240" w:lineRule="auto"/>
        <w:ind w:right="34"/>
        <w:jc w:val="center"/>
        <w:rPr>
          <w:rStyle w:val="FontStyle134"/>
          <w:b/>
          <w:sz w:val="28"/>
          <w:szCs w:val="28"/>
        </w:rPr>
      </w:pPr>
      <w:r>
        <w:rPr>
          <w:rStyle w:val="FontStyle134"/>
          <w:b/>
          <w:sz w:val="28"/>
          <w:szCs w:val="28"/>
        </w:rPr>
        <w:t>Познаватель</w:t>
      </w:r>
      <w:r w:rsidRPr="00DB4129">
        <w:rPr>
          <w:rStyle w:val="FontStyle134"/>
          <w:b/>
          <w:sz w:val="28"/>
          <w:szCs w:val="28"/>
        </w:rPr>
        <w:t>ные учебные действия</w:t>
      </w:r>
    </w:p>
    <w:p w:rsidR="00B278C6" w:rsidRDefault="00B278C6" w:rsidP="00B278C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278C6" w:rsidRPr="00DB4129" w:rsidRDefault="00C20DB6" w:rsidP="00B278C6">
      <w:pPr>
        <w:pStyle w:val="Style22"/>
        <w:numPr>
          <w:ilvl w:val="0"/>
          <w:numId w:val="7"/>
        </w:numPr>
        <w:tabs>
          <w:tab w:val="left" w:pos="240"/>
        </w:tabs>
        <w:spacing w:line="240" w:lineRule="auto"/>
        <w:ind w:left="175" w:right="34" w:firstLine="0"/>
        <w:rPr>
          <w:rStyle w:val="FontStyle134"/>
          <w:sz w:val="28"/>
          <w:szCs w:val="28"/>
        </w:rPr>
      </w:pPr>
      <w:r w:rsidRPr="00DB4129">
        <w:rPr>
          <w:rStyle w:val="FontStyle134"/>
          <w:sz w:val="28"/>
          <w:szCs w:val="28"/>
        </w:rPr>
        <w:t>Выделять существе</w:t>
      </w:r>
      <w:r w:rsidR="00B278C6" w:rsidRPr="00DB4129">
        <w:rPr>
          <w:rStyle w:val="FontStyle134"/>
          <w:sz w:val="28"/>
          <w:szCs w:val="28"/>
        </w:rPr>
        <w:t xml:space="preserve">нные, общие и отличительные свойства предметов; </w:t>
      </w:r>
    </w:p>
    <w:p w:rsidR="00B278C6" w:rsidRPr="00DB4129" w:rsidRDefault="00C20DB6" w:rsidP="00B278C6">
      <w:pPr>
        <w:pStyle w:val="Style22"/>
        <w:numPr>
          <w:ilvl w:val="0"/>
          <w:numId w:val="7"/>
        </w:numPr>
        <w:tabs>
          <w:tab w:val="left" w:pos="240"/>
        </w:tabs>
        <w:spacing w:line="240" w:lineRule="auto"/>
        <w:ind w:left="175" w:right="34" w:firstLine="0"/>
        <w:rPr>
          <w:rStyle w:val="FontStyle134"/>
          <w:sz w:val="28"/>
          <w:szCs w:val="28"/>
        </w:rPr>
      </w:pPr>
      <w:r w:rsidRPr="00DB4129">
        <w:rPr>
          <w:rStyle w:val="FontStyle134"/>
          <w:sz w:val="28"/>
          <w:szCs w:val="28"/>
        </w:rPr>
        <w:t xml:space="preserve">Устанавливать </w:t>
      </w:r>
      <w:proofErr w:type="spellStart"/>
      <w:r w:rsidRPr="00DB4129">
        <w:rPr>
          <w:rStyle w:val="FontStyle134"/>
          <w:sz w:val="28"/>
          <w:szCs w:val="28"/>
        </w:rPr>
        <w:t>видо-родовые</w:t>
      </w:r>
      <w:proofErr w:type="spellEnd"/>
      <w:r w:rsidRPr="00DB4129">
        <w:rPr>
          <w:rStyle w:val="FontStyle134"/>
          <w:sz w:val="28"/>
          <w:szCs w:val="28"/>
        </w:rPr>
        <w:t xml:space="preserve"> отношения предметов; </w:t>
      </w:r>
    </w:p>
    <w:p w:rsidR="00B278C6" w:rsidRPr="00DB4129" w:rsidRDefault="00C20DB6" w:rsidP="00B278C6">
      <w:pPr>
        <w:pStyle w:val="Style22"/>
        <w:numPr>
          <w:ilvl w:val="0"/>
          <w:numId w:val="7"/>
        </w:numPr>
        <w:tabs>
          <w:tab w:val="left" w:pos="240"/>
        </w:tabs>
        <w:spacing w:line="240" w:lineRule="auto"/>
        <w:ind w:left="175" w:right="34" w:firstLine="0"/>
        <w:rPr>
          <w:rStyle w:val="FontStyle134"/>
          <w:sz w:val="28"/>
          <w:szCs w:val="28"/>
        </w:rPr>
      </w:pPr>
      <w:r w:rsidRPr="00DB4129">
        <w:rPr>
          <w:rStyle w:val="FontStyle134"/>
          <w:sz w:val="28"/>
          <w:szCs w:val="28"/>
        </w:rPr>
        <w:t xml:space="preserve">Делать простейшие обобщения, сравнивать, классифицировать на наглядном материале; </w:t>
      </w:r>
    </w:p>
    <w:p w:rsidR="00B278C6" w:rsidRPr="00DB4129" w:rsidRDefault="00C20DB6" w:rsidP="00B278C6">
      <w:pPr>
        <w:pStyle w:val="Style22"/>
        <w:numPr>
          <w:ilvl w:val="0"/>
          <w:numId w:val="7"/>
        </w:numPr>
        <w:tabs>
          <w:tab w:val="left" w:pos="240"/>
        </w:tabs>
        <w:spacing w:line="240" w:lineRule="auto"/>
        <w:ind w:left="175" w:right="34" w:firstLine="0"/>
        <w:rPr>
          <w:rStyle w:val="FontStyle134"/>
          <w:sz w:val="28"/>
          <w:szCs w:val="28"/>
        </w:rPr>
      </w:pPr>
      <w:r w:rsidRPr="00DB4129">
        <w:rPr>
          <w:rStyle w:val="FontStyle134"/>
          <w:sz w:val="28"/>
          <w:szCs w:val="28"/>
        </w:rPr>
        <w:t>Пользоваться знаками, символами, предметами-заместителями;</w:t>
      </w:r>
    </w:p>
    <w:p w:rsidR="00B278C6" w:rsidRPr="00DB4129" w:rsidRDefault="00C20DB6" w:rsidP="00B278C6">
      <w:pPr>
        <w:pStyle w:val="Style22"/>
        <w:numPr>
          <w:ilvl w:val="0"/>
          <w:numId w:val="7"/>
        </w:numPr>
        <w:tabs>
          <w:tab w:val="left" w:pos="240"/>
        </w:tabs>
        <w:spacing w:line="240" w:lineRule="auto"/>
        <w:ind w:left="175" w:right="34" w:firstLine="0"/>
        <w:rPr>
          <w:rStyle w:val="FontStyle134"/>
          <w:sz w:val="28"/>
          <w:szCs w:val="28"/>
        </w:rPr>
      </w:pPr>
      <w:r w:rsidRPr="00DB4129">
        <w:rPr>
          <w:rStyle w:val="FontStyle134"/>
          <w:sz w:val="28"/>
          <w:szCs w:val="28"/>
        </w:rPr>
        <w:t>Читать;</w:t>
      </w:r>
    </w:p>
    <w:p w:rsidR="00B278C6" w:rsidRPr="00DB4129" w:rsidRDefault="00C20DB6" w:rsidP="00B278C6">
      <w:pPr>
        <w:pStyle w:val="Style22"/>
        <w:numPr>
          <w:ilvl w:val="0"/>
          <w:numId w:val="7"/>
        </w:numPr>
        <w:tabs>
          <w:tab w:val="left" w:pos="240"/>
        </w:tabs>
        <w:spacing w:line="240" w:lineRule="auto"/>
        <w:ind w:left="175" w:right="34" w:firstLine="0"/>
        <w:rPr>
          <w:rStyle w:val="FontStyle134"/>
          <w:sz w:val="28"/>
          <w:szCs w:val="28"/>
        </w:rPr>
      </w:pPr>
      <w:r w:rsidRPr="00DB4129">
        <w:rPr>
          <w:rStyle w:val="FontStyle134"/>
          <w:sz w:val="28"/>
          <w:szCs w:val="28"/>
        </w:rPr>
        <w:t xml:space="preserve">Писать; </w:t>
      </w:r>
    </w:p>
    <w:p w:rsidR="00B278C6" w:rsidRPr="00DB4129" w:rsidRDefault="00C20DB6" w:rsidP="00B278C6">
      <w:pPr>
        <w:pStyle w:val="Style22"/>
        <w:numPr>
          <w:ilvl w:val="0"/>
          <w:numId w:val="7"/>
        </w:numPr>
        <w:tabs>
          <w:tab w:val="left" w:pos="240"/>
        </w:tabs>
        <w:spacing w:line="240" w:lineRule="auto"/>
        <w:ind w:left="175" w:right="34" w:firstLine="0"/>
        <w:rPr>
          <w:rStyle w:val="FontStyle134"/>
          <w:sz w:val="28"/>
          <w:szCs w:val="28"/>
        </w:rPr>
      </w:pPr>
      <w:r w:rsidRPr="00DB4129">
        <w:rPr>
          <w:rStyle w:val="FontStyle134"/>
          <w:sz w:val="28"/>
          <w:szCs w:val="28"/>
        </w:rPr>
        <w:t>Выполнять арифметические действия;</w:t>
      </w:r>
    </w:p>
    <w:p w:rsidR="00B278C6" w:rsidRPr="00DB4129" w:rsidRDefault="00C20DB6" w:rsidP="00B278C6">
      <w:pPr>
        <w:pStyle w:val="Style22"/>
        <w:numPr>
          <w:ilvl w:val="0"/>
          <w:numId w:val="7"/>
        </w:numPr>
        <w:tabs>
          <w:tab w:val="left" w:pos="240"/>
        </w:tabs>
        <w:spacing w:line="240" w:lineRule="auto"/>
        <w:ind w:left="175" w:right="34" w:firstLine="0"/>
        <w:rPr>
          <w:rStyle w:val="FontStyle134"/>
          <w:sz w:val="28"/>
          <w:szCs w:val="28"/>
        </w:rPr>
      </w:pPr>
      <w:proofErr w:type="gramStart"/>
      <w:r>
        <w:rPr>
          <w:rStyle w:val="FontStyle134"/>
          <w:sz w:val="28"/>
          <w:szCs w:val="28"/>
        </w:rPr>
        <w:t>Наблюдать,</w:t>
      </w:r>
      <w:r w:rsidR="00B278C6" w:rsidRPr="00DB4129">
        <w:rPr>
          <w:rStyle w:val="FontStyle134"/>
          <w:sz w:val="28"/>
          <w:szCs w:val="28"/>
        </w:rPr>
        <w:t xml:space="preserve"> работать с информацией (понимать изображение, текст, устное высказывание, элементарное схематическое </w:t>
      </w:r>
      <w:proofErr w:type="gramEnd"/>
    </w:p>
    <w:p w:rsidR="00B278C6" w:rsidRPr="00DB4129" w:rsidRDefault="00C20DB6" w:rsidP="00B278C6">
      <w:pPr>
        <w:pStyle w:val="Style22"/>
        <w:tabs>
          <w:tab w:val="left" w:pos="240"/>
        </w:tabs>
        <w:spacing w:line="240" w:lineRule="auto"/>
        <w:ind w:left="175" w:right="34" w:firstLine="0"/>
        <w:rPr>
          <w:rStyle w:val="FontStyle134"/>
          <w:sz w:val="28"/>
          <w:szCs w:val="28"/>
        </w:rPr>
      </w:pPr>
      <w:proofErr w:type="gramStart"/>
      <w:r w:rsidRPr="00DB4129">
        <w:rPr>
          <w:rStyle w:val="FontStyle134"/>
          <w:sz w:val="28"/>
          <w:szCs w:val="28"/>
        </w:rPr>
        <w:t>Изображение, таблицу, предъявленные на бумажных, электронных и других носителях).</w:t>
      </w:r>
      <w:proofErr w:type="gramEnd"/>
    </w:p>
    <w:p w:rsidR="00C20DB6" w:rsidRDefault="00C20DB6" w:rsidP="00374D1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4D1C" w:rsidRPr="00902104" w:rsidRDefault="00C20DB6" w:rsidP="00374D1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800D3">
        <w:rPr>
          <w:rFonts w:ascii="Times New Roman" w:eastAsia="Times New Roman" w:hAnsi="Times New Roman" w:cs="Times New Roman"/>
          <w:b/>
          <w:sz w:val="28"/>
          <w:szCs w:val="28"/>
        </w:rPr>
        <w:t>Особенности реализации общеобразовательной программы при обучении слепых  и слабовидящих</w:t>
      </w:r>
      <w:r w:rsidR="00374D1C" w:rsidRPr="0090210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слабовидящих обучающихся имеет следующие особенности реализации. Эти особенности заключаются </w:t>
      </w:r>
      <w:proofErr w:type="gramStart"/>
      <w:r w:rsidRPr="0090210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0210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74D1C" w:rsidRPr="00F800D3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00D3">
        <w:rPr>
          <w:rFonts w:ascii="Times New Roman" w:hAnsi="Times New Roman" w:cs="Times New Roman"/>
          <w:b/>
          <w:sz w:val="28"/>
          <w:szCs w:val="28"/>
        </w:rPr>
        <w:t xml:space="preserve">1. постановке коррекционных задач: 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02104">
        <w:rPr>
          <w:rFonts w:ascii="Times New Roman" w:eastAsia="Times New Roman" w:hAnsi="Times New Roman" w:cs="Times New Roman"/>
          <w:sz w:val="28"/>
          <w:szCs w:val="28"/>
        </w:rPr>
        <w:t>обучении</w:t>
      </w:r>
      <w:proofErr w:type="gramEnd"/>
      <w:r w:rsidRPr="00902104">
        <w:rPr>
          <w:rFonts w:ascii="Times New Roman" w:eastAsia="Times New Roman" w:hAnsi="Times New Roman" w:cs="Times New Roman"/>
          <w:sz w:val="28"/>
          <w:szCs w:val="28"/>
        </w:rPr>
        <w:t xml:space="preserve"> находить причинно-следственные связи, выделять главное, обобщать, делать выводы, овладевать коммуникативными навыками;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02104">
        <w:rPr>
          <w:rFonts w:ascii="Times New Roman" w:eastAsia="Times New Roman" w:hAnsi="Times New Roman" w:cs="Times New Roman"/>
          <w:sz w:val="28"/>
          <w:szCs w:val="28"/>
        </w:rPr>
        <w:t>уточнении</w:t>
      </w:r>
      <w:proofErr w:type="gramEnd"/>
      <w:r w:rsidRPr="00902104">
        <w:rPr>
          <w:rFonts w:ascii="Times New Roman" w:eastAsia="Times New Roman" w:hAnsi="Times New Roman" w:cs="Times New Roman"/>
          <w:sz w:val="28"/>
          <w:szCs w:val="28"/>
        </w:rPr>
        <w:t xml:space="preserve"> имеющихся и формировании новых представлений об окружающем мире;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02104">
        <w:rPr>
          <w:rFonts w:ascii="Times New Roman" w:eastAsia="Times New Roman" w:hAnsi="Times New Roman" w:cs="Times New Roman"/>
          <w:sz w:val="28"/>
          <w:szCs w:val="28"/>
        </w:rPr>
        <w:t>формировании</w:t>
      </w:r>
      <w:proofErr w:type="gramEnd"/>
      <w:r w:rsidRPr="00902104">
        <w:rPr>
          <w:rFonts w:ascii="Times New Roman" w:eastAsia="Times New Roman" w:hAnsi="Times New Roman" w:cs="Times New Roman"/>
          <w:sz w:val="28"/>
          <w:szCs w:val="28"/>
        </w:rPr>
        <w:t xml:space="preserve"> пространственных представлений;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02104">
        <w:rPr>
          <w:rFonts w:ascii="Times New Roman" w:eastAsia="Times New Roman" w:hAnsi="Times New Roman" w:cs="Times New Roman"/>
          <w:sz w:val="28"/>
          <w:szCs w:val="28"/>
        </w:rPr>
        <w:t>расширении</w:t>
      </w:r>
      <w:proofErr w:type="gramEnd"/>
      <w:r w:rsidRPr="00902104">
        <w:rPr>
          <w:rFonts w:ascii="Times New Roman" w:eastAsia="Times New Roman" w:hAnsi="Times New Roman" w:cs="Times New Roman"/>
          <w:sz w:val="28"/>
          <w:szCs w:val="28"/>
        </w:rPr>
        <w:t>, обогащении, уточнении и активизации словарного запаса учащихся;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sz w:val="28"/>
          <w:szCs w:val="28"/>
        </w:rPr>
        <w:t xml:space="preserve">развитии зрительного восприятия, образного мышления, слухового восприятия, мыслительной деятельности,  памяти и внимания, зрительно-моторной </w:t>
      </w:r>
      <w:proofErr w:type="spellStart"/>
      <w:r w:rsidRPr="00902104">
        <w:rPr>
          <w:rFonts w:ascii="Times New Roman" w:eastAsia="Times New Roman" w:hAnsi="Times New Roman" w:cs="Times New Roman"/>
          <w:sz w:val="28"/>
          <w:szCs w:val="28"/>
        </w:rPr>
        <w:t>координации</w:t>
      </w:r>
      <w:proofErr w:type="gramStart"/>
      <w:r w:rsidRPr="00902104">
        <w:rPr>
          <w:rFonts w:ascii="Times New Roman" w:eastAsia="Times New Roman" w:hAnsi="Times New Roman" w:cs="Times New Roman"/>
          <w:sz w:val="28"/>
          <w:szCs w:val="28"/>
        </w:rPr>
        <w:t>,э</w:t>
      </w:r>
      <w:proofErr w:type="gramEnd"/>
      <w:r w:rsidRPr="00902104">
        <w:rPr>
          <w:rFonts w:ascii="Times New Roman" w:eastAsia="Times New Roman" w:hAnsi="Times New Roman" w:cs="Times New Roman"/>
          <w:sz w:val="28"/>
          <w:szCs w:val="28"/>
        </w:rPr>
        <w:t>моционального</w:t>
      </w:r>
      <w:proofErr w:type="spellEnd"/>
      <w:r w:rsidRPr="00902104">
        <w:rPr>
          <w:rFonts w:ascii="Times New Roman" w:eastAsia="Times New Roman" w:hAnsi="Times New Roman" w:cs="Times New Roman"/>
          <w:sz w:val="28"/>
          <w:szCs w:val="28"/>
        </w:rPr>
        <w:t xml:space="preserve"> восприятия и </w:t>
      </w:r>
      <w:proofErr w:type="spellStart"/>
      <w:r w:rsidRPr="00902104">
        <w:rPr>
          <w:rFonts w:ascii="Times New Roman" w:eastAsia="Times New Roman" w:hAnsi="Times New Roman" w:cs="Times New Roman"/>
          <w:sz w:val="28"/>
          <w:szCs w:val="28"/>
        </w:rPr>
        <w:t>устной</w:t>
      </w:r>
      <w:r w:rsidRPr="00902104">
        <w:rPr>
          <w:rFonts w:ascii="Times New Roman" w:hAnsi="Times New Roman" w:cs="Times New Roman"/>
          <w:sz w:val="28"/>
          <w:szCs w:val="28"/>
        </w:rPr>
        <w:t>иписьменной</w:t>
      </w:r>
      <w:r w:rsidRPr="00902104">
        <w:rPr>
          <w:rFonts w:ascii="Times New Roman" w:eastAsia="Times New Roman" w:hAnsi="Times New Roman" w:cs="Times New Roman"/>
          <w:sz w:val="28"/>
          <w:szCs w:val="28"/>
        </w:rPr>
        <w:t>монологической</w:t>
      </w:r>
      <w:proofErr w:type="spellEnd"/>
      <w:r w:rsidRPr="00902104">
        <w:rPr>
          <w:rFonts w:ascii="Times New Roman" w:eastAsia="Times New Roman" w:hAnsi="Times New Roman" w:cs="Times New Roman"/>
          <w:sz w:val="28"/>
          <w:szCs w:val="28"/>
        </w:rPr>
        <w:t xml:space="preserve"> речи.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4D1C" w:rsidRPr="00F800D3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00D3">
        <w:rPr>
          <w:rFonts w:ascii="Times New Roman" w:hAnsi="Times New Roman" w:cs="Times New Roman"/>
          <w:b/>
          <w:sz w:val="28"/>
          <w:szCs w:val="28"/>
        </w:rPr>
        <w:t xml:space="preserve">2. методических </w:t>
      </w:r>
      <w:proofErr w:type="gramStart"/>
      <w:r w:rsidRPr="00F800D3">
        <w:rPr>
          <w:rFonts w:ascii="Times New Roman" w:hAnsi="Times New Roman" w:cs="Times New Roman"/>
          <w:b/>
          <w:sz w:val="28"/>
          <w:szCs w:val="28"/>
        </w:rPr>
        <w:t>приёмах</w:t>
      </w:r>
      <w:proofErr w:type="gramEnd"/>
      <w:r w:rsidRPr="00F800D3">
        <w:rPr>
          <w:rFonts w:ascii="Times New Roman" w:hAnsi="Times New Roman" w:cs="Times New Roman"/>
          <w:b/>
          <w:sz w:val="28"/>
          <w:szCs w:val="28"/>
        </w:rPr>
        <w:t>, используемых на уроках: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способы подачи материала детям, имеющим зрительный диагноз: изучение предмета с опорой на сохранные анализаторы учащихся,  </w:t>
      </w:r>
      <w:r w:rsidRPr="00902104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использование специального дидактического материала, </w:t>
      </w:r>
      <w:r w:rsidRPr="0090210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определение времени и </w:t>
      </w:r>
      <w:r w:rsidRPr="00902104">
        <w:rPr>
          <w:rFonts w:ascii="Times New Roman" w:hAnsi="Times New Roman" w:cs="Times New Roman"/>
          <w:color w:val="000000"/>
          <w:spacing w:val="1"/>
          <w:sz w:val="28"/>
          <w:szCs w:val="28"/>
        </w:rPr>
        <w:t>порядка смены различных видов деятельности на уроке;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учет темпа учебной работы в зависимости от уровня </w:t>
      </w:r>
      <w:proofErr w:type="spellStart"/>
      <w:r w:rsidRPr="00902104">
        <w:rPr>
          <w:rFonts w:ascii="Times New Roman" w:hAnsi="Times New Roman" w:cs="Times New Roman"/>
          <w:color w:val="000000"/>
          <w:spacing w:val="1"/>
          <w:sz w:val="28"/>
          <w:szCs w:val="28"/>
        </w:rPr>
        <w:t>сформированности</w:t>
      </w:r>
      <w:proofErr w:type="spellEnd"/>
      <w:r w:rsidRPr="0090210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коррекционных умений и навыков учащихся;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lastRenderedPageBreak/>
        <w:t>при использовании классной доски  все записи учителем и учениками выполняются крупно и сопровождаются словесными комментариями;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сложные рисунки, таблицы и большие тексты предъявляются учащимся на карточках, выполненных с учетом требований к наглядным пособиям для слабовидящих детей;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при рассматривании рисунков и схем учителем используется специальный алгоритм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подетального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рассматривания, который постепенно усваивается учащимися и для самостоятельной работы с графическими объектами и в целом постоянно уделяется внимание зрительному анализу;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оказывается индивидуальная помощь при ориентировке учащихся в учебнике;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для улучшения зрительного восприятия при необходимости применяются оптические приспособления.</w:t>
      </w:r>
    </w:p>
    <w:p w:rsidR="00374D1C" w:rsidRPr="00F800D3" w:rsidRDefault="00374D1C" w:rsidP="00374D1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00D3">
        <w:rPr>
          <w:rFonts w:ascii="Times New Roman" w:eastAsia="Times New Roman" w:hAnsi="Times New Roman" w:cs="Times New Roman"/>
          <w:b/>
          <w:sz w:val="28"/>
          <w:szCs w:val="28"/>
        </w:rPr>
        <w:t>3. коррекционной направленности каждого урока;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sz w:val="28"/>
          <w:szCs w:val="28"/>
        </w:rPr>
        <w:t>отбор материала для урока и домашних заданий: уменьшение объёма аналогичных заданий и подбор разноплановых заданий;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 большого количества индивидуальных раздаточных материалов для  наиболее удобного  восприятия учащимися графической и текстовой информации; 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sz w:val="28"/>
          <w:szCs w:val="28"/>
        </w:rPr>
        <w:t>рассадка учащихся за партами в соответствии с характером нарушения зрения;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sz w:val="28"/>
          <w:szCs w:val="28"/>
        </w:rPr>
        <w:t>соблюдение повышенных требований к освещённости классного помещения;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sz w:val="28"/>
          <w:szCs w:val="28"/>
        </w:rPr>
        <w:t>соблюдение требований специальной коррекционной школы к изготовлению раздаточных материалов и при использовании технических средств.</w:t>
      </w:r>
    </w:p>
    <w:p w:rsidR="00374D1C" w:rsidRPr="00F800D3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00D3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proofErr w:type="gramStart"/>
      <w:r w:rsidRPr="00F800D3">
        <w:rPr>
          <w:rFonts w:ascii="Times New Roman" w:hAnsi="Times New Roman" w:cs="Times New Roman"/>
          <w:b/>
          <w:bCs/>
          <w:sz w:val="28"/>
          <w:szCs w:val="28"/>
        </w:rPr>
        <w:t>требованиях</w:t>
      </w:r>
      <w:proofErr w:type="gramEnd"/>
      <w:r w:rsidRPr="00F800D3">
        <w:rPr>
          <w:rFonts w:ascii="Times New Roman" w:hAnsi="Times New Roman" w:cs="Times New Roman"/>
          <w:b/>
          <w:bCs/>
          <w:sz w:val="28"/>
          <w:szCs w:val="28"/>
        </w:rPr>
        <w:t xml:space="preserve"> к организации пространства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lastRenderedPageBreak/>
        <w:t>Важным условием организации пространства, в котором обучаются слабовидящие дети, является безопасность и постоянство предметно-пространственной среды, что предполагает:</w:t>
      </w:r>
    </w:p>
    <w:p w:rsidR="00374D1C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определенное предметное наполнение школьных помещений (свободные проходы к партам, входным дверям, отсутствие выступающих  углов и другое);</w:t>
      </w:r>
    </w:p>
    <w:p w:rsidR="00374D1C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соблюдение необходимого для слабовидящего обучающегося светового режима (обеспечение беспрепятственного прохождения в школьные помещения естественного света; 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одновременное использование естественного и искусственного освещения; возможность использования дополнительного индивидуального источника света и другое);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оперативное устранение факторов, негативно влияющих на состояние зрительных функций слабовидящие (недостаточность уровня освещенности рабочей зоны, наличие бликов и другое), осязания, слуха;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определенного уровня освещенности школьных помещений;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определение местоположения парты в классе для </w:t>
      </w:r>
      <w:proofErr w:type="gramStart"/>
      <w:r w:rsidRPr="00902104">
        <w:rPr>
          <w:rFonts w:ascii="Times New Roman" w:hAnsi="Times New Roman" w:cs="Times New Roman"/>
          <w:sz w:val="28"/>
          <w:szCs w:val="28"/>
        </w:rPr>
        <w:t>слабовидящих</w:t>
      </w:r>
      <w:proofErr w:type="gramEnd"/>
      <w:r w:rsidRPr="00902104">
        <w:rPr>
          <w:rFonts w:ascii="Times New Roman" w:hAnsi="Times New Roman" w:cs="Times New Roman"/>
          <w:sz w:val="28"/>
          <w:szCs w:val="28"/>
        </w:rPr>
        <w:t xml:space="preserve"> в соответствии с рекомендациями врача-офтальмолога;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использование оптических,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тифлотехнических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>, технических средств, в том числе и средств комфортного доступа к образованию.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При организации учебного процесса необходимо учитывать гигиенические требования. Из-за быстрой утомляемости зрения/рук (особенно пальцев) возникает острая необходимость в уменьшении зрительной/физической нагрузки. В целях охраны зрения детей и обеспечения работоспособности необходимо: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регулярно проводить зрительную и/или пальчиковую гимнастику не менее 1 раза в течение каждого урока;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lastRenderedPageBreak/>
        <w:t>рассаживать учащихся с учётом особенности зрения;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при изготовлении печатных пособий использовать шрифт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Arial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не менее 14, печать через 1,5 интервала;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ограничивать непрерывную зрительную/тактильную нагрузку 15 минутами</w:t>
      </w:r>
      <w:r w:rsidRPr="00902104">
        <w:rPr>
          <w:rFonts w:ascii="Times New Roman" w:hAnsi="Times New Roman" w:cs="Times New Roman"/>
          <w:spacing w:val="-1"/>
          <w:sz w:val="28"/>
          <w:szCs w:val="28"/>
        </w:rPr>
        <w:t>, отдых между периодами зрительной работы должен составлять не менее 5 минут, е</w:t>
      </w:r>
      <w:r w:rsidRPr="00902104">
        <w:rPr>
          <w:rFonts w:ascii="Times New Roman" w:hAnsi="Times New Roman" w:cs="Times New Roman"/>
          <w:sz w:val="28"/>
          <w:szCs w:val="28"/>
        </w:rPr>
        <w:t xml:space="preserve">сли учебная работа связана с констатацией мелких деталей, с </w:t>
      </w:r>
      <w:r w:rsidRPr="00902104">
        <w:rPr>
          <w:rFonts w:ascii="Times New Roman" w:hAnsi="Times New Roman" w:cs="Times New Roman"/>
          <w:spacing w:val="-2"/>
          <w:sz w:val="28"/>
          <w:szCs w:val="28"/>
        </w:rPr>
        <w:t>подробным прослеживанием процессов, с различением разно-уда</w:t>
      </w:r>
      <w:r w:rsidRPr="00902104">
        <w:rPr>
          <w:rFonts w:ascii="Times New Roman" w:hAnsi="Times New Roman" w:cs="Times New Roman"/>
          <w:spacing w:val="-1"/>
          <w:sz w:val="28"/>
          <w:szCs w:val="28"/>
        </w:rPr>
        <w:t xml:space="preserve">ленных объектов, то учитель вправе сократить рекомендованное </w:t>
      </w:r>
      <w:r w:rsidRPr="00902104">
        <w:rPr>
          <w:rFonts w:ascii="Times New Roman" w:hAnsi="Times New Roman" w:cs="Times New Roman"/>
          <w:spacing w:val="1"/>
          <w:sz w:val="28"/>
          <w:szCs w:val="28"/>
        </w:rPr>
        <w:t>время для зрительной работы</w:t>
      </w:r>
      <w:r w:rsidRPr="00902104">
        <w:rPr>
          <w:rFonts w:ascii="Times New Roman" w:hAnsi="Times New Roman" w:cs="Times New Roman"/>
          <w:sz w:val="28"/>
          <w:szCs w:val="28"/>
        </w:rPr>
        <w:t>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чередовать письменную и устную работу на уроке 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включать освещение, создающее комфортную обстановку для восприятия зрительных объектов детьми с остаточным зрением;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при чтении, списывании, конспектировании, выполнении письменных заданий с цитированием следить за рациональным использованием рабочего пространства 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оптимизировать качественное и количественное распределение заданий;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использовать индивидуальные средства коррекции;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использовать подставку;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использование ТСО не более 15 минут;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2104">
        <w:rPr>
          <w:rFonts w:ascii="Times New Roman" w:hAnsi="Times New Roman" w:cs="Times New Roman"/>
          <w:sz w:val="28"/>
          <w:szCs w:val="28"/>
        </w:rPr>
        <w:t>изображение на экране должно быть качественными, ярким и контрастным;</w:t>
      </w:r>
      <w:proofErr w:type="gramEnd"/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расстояние от центра экрана до пола должно составлять 1,0–1,5 м;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не допускать выключение и включение общего освещения во время просмотра видеофрагментов и просмотр в полной темноте; 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lastRenderedPageBreak/>
        <w:t>в солнечные дни использовать жалюзи;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90210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02104">
        <w:rPr>
          <w:rFonts w:ascii="Times New Roman" w:hAnsi="Times New Roman" w:cs="Times New Roman"/>
          <w:sz w:val="28"/>
          <w:szCs w:val="28"/>
        </w:rPr>
        <w:t xml:space="preserve"> правильной позой учащихся во время занятий.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соблюдать требования специальной коррекционной школы к изготовлению раздаточных материалов и при использовании технических средств.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При работе с иллюстрациями, макетами и натуральными объектами следует: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комментировать восприятие (называть цвет, размер, положение в пространстве, форму, взаиморасположение объектов и т.п.), помогая подетально формировать учащимся целостный образ;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осуществить правильный выбор предмета (объекта) наблюдения, демонстрации, иллюстрации:  использовать такой предмет (объект), у которого характерные признаки школьники с нарушениями зрения смогут воспринять с помощью сохранных анализаторов;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избегать объектов с большим количеством мелких деталей;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помнить, что каждое изображение должно иметь чёткий контур, высокий контраст (до 60 – 100%), а хроматические объекты должны иметь насыщенные цвета (для учащихся с остаточным зрением</w:t>
      </w:r>
      <w:proofErr w:type="gramStart"/>
      <w:r w:rsidRPr="00902104">
        <w:rPr>
          <w:rFonts w:ascii="Times New Roman" w:hAnsi="Times New Roman" w:cs="Times New Roman"/>
          <w:sz w:val="28"/>
          <w:szCs w:val="28"/>
        </w:rPr>
        <w:t>)н</w:t>
      </w:r>
      <w:proofErr w:type="gramEnd"/>
      <w:r w:rsidRPr="00902104">
        <w:rPr>
          <w:rFonts w:ascii="Times New Roman" w:hAnsi="Times New Roman" w:cs="Times New Roman"/>
          <w:sz w:val="28"/>
          <w:szCs w:val="28"/>
        </w:rPr>
        <w:t>а контрастном фоне: черно-желтый, сине-желтый, черно-белый;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соблюдать пропорции и пропорциональные отношения;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соблюдать режим зрительных нагрузок в зависимости от глубины, характера нарушенного зрения и клинических форм заболеваний, организовывать своевременное снятие зрительного и тактильного утомления и др.;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учитывать их размерность, объемность, качество исполнения;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lastRenderedPageBreak/>
        <w:t xml:space="preserve">материал должен быть крупным, четким,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контурированным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(предмет на картинке должен быть обведён чёрным контуром, ширина которого не более 5 мм)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предъявлять объекты с соблюдением тифлопедагогических требований (достаточная освещенность, фон, статичное положение, возможность подойти на расстояние, удобное для восприятия и т.п.);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подбирать правильный размер наглядных пособий, рельефные изображения должны быть не крупнее ладони;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2104">
        <w:rPr>
          <w:rFonts w:ascii="Times New Roman" w:hAnsi="Times New Roman" w:cs="Times New Roman"/>
          <w:sz w:val="28"/>
          <w:szCs w:val="28"/>
        </w:rPr>
        <w:t>использовать подходящие цвета при работе с наглядностью (</w:t>
      </w:r>
      <w:r w:rsidRPr="00902104">
        <w:rPr>
          <w:rFonts w:ascii="Times New Roman" w:hAnsi="Times New Roman" w:cs="Times New Roman"/>
          <w:spacing w:val="-1"/>
          <w:sz w:val="28"/>
          <w:szCs w:val="28"/>
        </w:rPr>
        <w:t>в случае нарушения цветоразличения обращается  вни</w:t>
      </w:r>
      <w:r w:rsidRPr="00902104">
        <w:rPr>
          <w:rFonts w:ascii="Times New Roman" w:hAnsi="Times New Roman" w:cs="Times New Roman"/>
          <w:spacing w:val="-2"/>
          <w:sz w:val="28"/>
          <w:szCs w:val="28"/>
        </w:rPr>
        <w:t>мание на обязательное контрастное изображение объектов и про</w:t>
      </w:r>
      <w:r w:rsidRPr="00902104">
        <w:rPr>
          <w:rFonts w:ascii="Times New Roman" w:hAnsi="Times New Roman" w:cs="Times New Roman"/>
          <w:spacing w:val="-3"/>
          <w:sz w:val="28"/>
          <w:szCs w:val="28"/>
        </w:rPr>
        <w:t>цессов в раздаточном дидактическом материале, особенно детали</w:t>
      </w:r>
      <w:r w:rsidRPr="00902104">
        <w:rPr>
          <w:rFonts w:ascii="Times New Roman" w:hAnsi="Times New Roman" w:cs="Times New Roman"/>
          <w:spacing w:val="-1"/>
          <w:sz w:val="28"/>
          <w:szCs w:val="28"/>
        </w:rPr>
        <w:t>ровку сигнальных признаков предметов, их органов, особенностей строения с помощью контрастных цветов; д</w:t>
      </w:r>
      <w:r w:rsidRPr="00902104">
        <w:rPr>
          <w:rFonts w:ascii="Times New Roman" w:hAnsi="Times New Roman" w:cs="Times New Roman"/>
          <w:sz w:val="28"/>
          <w:szCs w:val="28"/>
        </w:rPr>
        <w:t>ля частично видящих и слабовидящих учащихся изображе</w:t>
      </w:r>
      <w:r w:rsidRPr="00902104">
        <w:rPr>
          <w:rFonts w:ascii="Times New Roman" w:hAnsi="Times New Roman" w:cs="Times New Roman"/>
          <w:spacing w:val="1"/>
          <w:sz w:val="28"/>
          <w:szCs w:val="28"/>
        </w:rPr>
        <w:t xml:space="preserve">ния должны иметь высокий контраст (60 - 100%) при </w:t>
      </w:r>
      <w:proofErr w:type="spellStart"/>
      <w:r w:rsidRPr="00902104">
        <w:rPr>
          <w:rFonts w:ascii="Times New Roman" w:hAnsi="Times New Roman" w:cs="Times New Roman"/>
          <w:spacing w:val="1"/>
          <w:sz w:val="28"/>
          <w:szCs w:val="28"/>
        </w:rPr>
        <w:t>цветона</w:t>
      </w:r>
      <w:r w:rsidRPr="00902104">
        <w:rPr>
          <w:rFonts w:ascii="Times New Roman" w:hAnsi="Times New Roman" w:cs="Times New Roman"/>
          <w:spacing w:val="2"/>
          <w:sz w:val="28"/>
          <w:szCs w:val="28"/>
        </w:rPr>
        <w:t>сыщенности</w:t>
      </w:r>
      <w:proofErr w:type="spellEnd"/>
      <w:r w:rsidRPr="00902104">
        <w:rPr>
          <w:rFonts w:ascii="Times New Roman" w:hAnsi="Times New Roman" w:cs="Times New Roman"/>
          <w:spacing w:val="2"/>
          <w:sz w:val="28"/>
          <w:szCs w:val="28"/>
        </w:rPr>
        <w:t xml:space="preserve"> от 0.7 до 1.0</w:t>
      </w:r>
      <w:r w:rsidRPr="00902104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2104">
        <w:rPr>
          <w:rFonts w:ascii="Times New Roman" w:hAnsi="Times New Roman" w:cs="Times New Roman"/>
          <w:sz w:val="28"/>
          <w:szCs w:val="28"/>
        </w:rPr>
        <w:t>обращать внимание на расстояние до наглядных объектов (</w:t>
      </w:r>
      <w:r w:rsidRPr="00902104">
        <w:rPr>
          <w:rFonts w:ascii="Times New Roman" w:hAnsi="Times New Roman" w:cs="Times New Roman"/>
          <w:spacing w:val="3"/>
          <w:sz w:val="28"/>
          <w:szCs w:val="28"/>
        </w:rPr>
        <w:t>предельно минимальные размеры объектов различения за</w:t>
      </w:r>
      <w:r w:rsidRPr="00902104">
        <w:rPr>
          <w:rFonts w:ascii="Times New Roman" w:hAnsi="Times New Roman" w:cs="Times New Roman"/>
          <w:spacing w:val="2"/>
          <w:sz w:val="28"/>
          <w:szCs w:val="28"/>
        </w:rPr>
        <w:t>висят от остроты центрального зрения и составляют (В.П. Жо</w:t>
      </w:r>
      <w:r w:rsidRPr="00902104">
        <w:rPr>
          <w:rFonts w:ascii="Times New Roman" w:hAnsi="Times New Roman" w:cs="Times New Roman"/>
          <w:spacing w:val="5"/>
          <w:sz w:val="28"/>
          <w:szCs w:val="28"/>
        </w:rPr>
        <w:t>хов и др.):</w:t>
      </w:r>
      <w:proofErr w:type="gramEnd"/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pacing w:val="-1"/>
          <w:sz w:val="28"/>
          <w:szCs w:val="28"/>
        </w:rPr>
        <w:t>при остроте зрения 0,01 — 0,03  —   15 мм,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при остроте зрения 0,04 — 0,08  —  5 мм,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pacing w:val="3"/>
          <w:sz w:val="28"/>
          <w:szCs w:val="28"/>
        </w:rPr>
        <w:t>при остроте зрения 0,09 - 0,2   —  3 мм</w:t>
      </w:r>
      <w:r w:rsidRPr="00902104">
        <w:rPr>
          <w:rFonts w:ascii="Times New Roman" w:hAnsi="Times New Roman" w:cs="Times New Roman"/>
          <w:sz w:val="28"/>
          <w:szCs w:val="28"/>
        </w:rPr>
        <w:t>);</w:t>
      </w: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4D1C" w:rsidRPr="00902104" w:rsidRDefault="00374D1C" w:rsidP="00374D1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104">
        <w:rPr>
          <w:rFonts w:ascii="Times New Roman" w:eastAsia="Times New Roman" w:hAnsi="Times New Roman" w:cs="Times New Roman"/>
          <w:sz w:val="28"/>
          <w:szCs w:val="28"/>
          <w:lang w:eastAsia="ar-SA"/>
        </w:rPr>
        <w:t>Таким образом, полностью сохраняя структуру документа, поставленные цели и задачи, а также содержание, рабочая программа составлена в расчете на обучение слабовидящих детей в основной школе в 6 классе.</w:t>
      </w:r>
    </w:p>
    <w:p w:rsidR="00B278C6" w:rsidRDefault="00B278C6" w:rsidP="00C20DB6">
      <w:pPr>
        <w:rPr>
          <w:rFonts w:ascii="Times New Roman" w:hAnsi="Times New Roman" w:cs="Times New Roman"/>
          <w:sz w:val="28"/>
          <w:szCs w:val="28"/>
        </w:rPr>
      </w:pPr>
    </w:p>
    <w:p w:rsidR="00B278C6" w:rsidRPr="000061D8" w:rsidRDefault="00B278C6" w:rsidP="00C20DB6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061D8">
        <w:rPr>
          <w:rFonts w:ascii="Times New Roman" w:hAnsi="Times New Roman" w:cs="Times New Roman"/>
          <w:b/>
          <w:sz w:val="32"/>
          <w:szCs w:val="32"/>
        </w:rPr>
        <w:lastRenderedPageBreak/>
        <w:t>Содержание учебного предмета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743"/>
      </w:tblGrid>
      <w:tr w:rsidR="00B278C6" w:rsidRPr="00913AC2" w:rsidTr="00D67C8B">
        <w:tc>
          <w:tcPr>
            <w:tcW w:w="14743" w:type="dxa"/>
          </w:tcPr>
          <w:p w:rsidR="00B278C6" w:rsidRPr="00913AC2" w:rsidRDefault="00B278C6" w:rsidP="00D67C8B">
            <w:pPr>
              <w:pStyle w:val="a5"/>
              <w:ind w:firstLine="459"/>
              <w:jc w:val="center"/>
              <w:rPr>
                <w:b/>
                <w:sz w:val="28"/>
                <w:szCs w:val="28"/>
              </w:rPr>
            </w:pPr>
            <w:r w:rsidRPr="00913AC2">
              <w:rPr>
                <w:b/>
                <w:sz w:val="28"/>
                <w:szCs w:val="28"/>
              </w:rPr>
              <w:t xml:space="preserve">Содержание </w:t>
            </w:r>
          </w:p>
        </w:tc>
      </w:tr>
      <w:tr w:rsidR="00B278C6" w:rsidRPr="00913AC2" w:rsidTr="00D67C8B">
        <w:trPr>
          <w:cantSplit/>
          <w:trHeight w:val="315"/>
        </w:trPr>
        <w:tc>
          <w:tcPr>
            <w:tcW w:w="14743" w:type="dxa"/>
          </w:tcPr>
          <w:p w:rsidR="00B278C6" w:rsidRPr="00913AC2" w:rsidRDefault="00B278C6" w:rsidP="00D67C8B">
            <w:pPr>
              <w:pStyle w:val="a5"/>
              <w:ind w:firstLine="459"/>
              <w:jc w:val="center"/>
              <w:rPr>
                <w:b/>
                <w:sz w:val="28"/>
                <w:szCs w:val="28"/>
              </w:rPr>
            </w:pPr>
            <w:r w:rsidRPr="00913AC2">
              <w:rPr>
                <w:b/>
                <w:sz w:val="28"/>
                <w:szCs w:val="28"/>
              </w:rPr>
              <w:t>Транспорт</w:t>
            </w:r>
          </w:p>
        </w:tc>
      </w:tr>
      <w:tr w:rsidR="00B278C6" w:rsidRPr="00913AC2" w:rsidTr="00D67C8B">
        <w:trPr>
          <w:cantSplit/>
          <w:trHeight w:val="392"/>
        </w:trPr>
        <w:tc>
          <w:tcPr>
            <w:tcW w:w="14743" w:type="dxa"/>
          </w:tcPr>
          <w:p w:rsidR="00B278C6" w:rsidRPr="00913AC2" w:rsidRDefault="00B278C6" w:rsidP="00D67C8B">
            <w:pPr>
              <w:pStyle w:val="a5"/>
              <w:ind w:firstLine="459"/>
              <w:jc w:val="center"/>
              <w:rPr>
                <w:b/>
                <w:sz w:val="28"/>
                <w:szCs w:val="28"/>
              </w:rPr>
            </w:pPr>
            <w:r w:rsidRPr="00F61BC6">
              <w:rPr>
                <w:i/>
                <w:sz w:val="28"/>
                <w:szCs w:val="28"/>
              </w:rPr>
              <w:t xml:space="preserve">Пригородный транспорт. </w:t>
            </w:r>
            <w:r w:rsidRPr="00F61BC6">
              <w:rPr>
                <w:sz w:val="28"/>
                <w:szCs w:val="28"/>
              </w:rPr>
              <w:t>Виды: автобусы пригородного сообщения, электрички. Стоимость проезда. Расписание</w:t>
            </w:r>
          </w:p>
        </w:tc>
      </w:tr>
      <w:tr w:rsidR="00B278C6" w:rsidRPr="00913AC2" w:rsidTr="00D67C8B">
        <w:trPr>
          <w:cantSplit/>
          <w:trHeight w:val="390"/>
        </w:trPr>
        <w:tc>
          <w:tcPr>
            <w:tcW w:w="14743" w:type="dxa"/>
          </w:tcPr>
          <w:p w:rsidR="00B278C6" w:rsidRPr="00913AC2" w:rsidRDefault="00B278C6" w:rsidP="00D67C8B">
            <w:pPr>
              <w:pStyle w:val="a5"/>
              <w:ind w:firstLine="459"/>
              <w:jc w:val="center"/>
              <w:rPr>
                <w:b/>
                <w:sz w:val="28"/>
                <w:szCs w:val="28"/>
              </w:rPr>
            </w:pPr>
            <w:r w:rsidRPr="00913AC2">
              <w:rPr>
                <w:b/>
                <w:sz w:val="28"/>
                <w:szCs w:val="28"/>
              </w:rPr>
              <w:t>Личная гигиена и здоровье</w:t>
            </w:r>
          </w:p>
        </w:tc>
      </w:tr>
      <w:tr w:rsidR="00B278C6" w:rsidRPr="00913AC2" w:rsidTr="00D67C8B">
        <w:tc>
          <w:tcPr>
            <w:tcW w:w="14743" w:type="dxa"/>
          </w:tcPr>
          <w:p w:rsidR="00B278C6" w:rsidRPr="00F61BC6" w:rsidRDefault="00B278C6" w:rsidP="00D67C8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1B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Гигиена тела.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Уход за телом, </w:t>
            </w:r>
            <w:r w:rsidRPr="00F61BC6">
              <w:rPr>
                <w:rFonts w:ascii="Times New Roman" w:hAnsi="Times New Roman" w:cs="Times New Roman"/>
                <w:sz w:val="28"/>
                <w:szCs w:val="28"/>
              </w:rPr>
              <w:t>кожей рук и ногтями: значение чистоты рук; приемы обрезания ногтей на руках. Косметические средства для ухода кожей рук. Уход за кожей ног: необходимость ежедневного мытья ног; приемы обрезания ногтей на ногах.</w:t>
            </w:r>
          </w:p>
          <w:p w:rsidR="00B278C6" w:rsidRPr="00913AC2" w:rsidRDefault="00B278C6" w:rsidP="00D67C8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1B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Закаливание организма. </w:t>
            </w:r>
            <w:r w:rsidRPr="00F61BC6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закаливания организма для поддержания здоровья человека. Способы закаливания. Воздушные и солнечные процедуры. Водные процедуры для закаливания. Способы и приемы выполнения различных видов процедур, физических упражнений. Утренняя гимнастика. Составление комплексов утренней </w:t>
            </w:r>
            <w:proofErr w:type="spellStart"/>
            <w:r w:rsidRPr="00F61BC6">
              <w:rPr>
                <w:rFonts w:ascii="Times New Roman" w:hAnsi="Times New Roman" w:cs="Times New Roman"/>
                <w:sz w:val="28"/>
                <w:szCs w:val="28"/>
              </w:rPr>
              <w:t>гимнастики.Вредные</w:t>
            </w:r>
            <w:proofErr w:type="spellEnd"/>
            <w:r w:rsidRPr="00F61BC6">
              <w:rPr>
                <w:rFonts w:ascii="Times New Roman" w:hAnsi="Times New Roman" w:cs="Times New Roman"/>
                <w:sz w:val="28"/>
                <w:szCs w:val="28"/>
              </w:rPr>
              <w:t xml:space="preserve"> привычки и способы предотвращения их появления.</w:t>
            </w:r>
          </w:p>
        </w:tc>
      </w:tr>
      <w:tr w:rsidR="00B278C6" w:rsidRPr="00913AC2" w:rsidTr="00D67C8B">
        <w:tc>
          <w:tcPr>
            <w:tcW w:w="14743" w:type="dxa"/>
          </w:tcPr>
          <w:p w:rsidR="00B278C6" w:rsidRPr="00913AC2" w:rsidRDefault="00B278C6" w:rsidP="00D67C8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AC2">
              <w:rPr>
                <w:rFonts w:ascii="Times New Roman" w:hAnsi="Times New Roman" w:cs="Times New Roman"/>
                <w:b/>
                <w:sz w:val="28"/>
                <w:szCs w:val="28"/>
              </w:rPr>
              <w:t>Одежда и обувь</w:t>
            </w:r>
          </w:p>
        </w:tc>
      </w:tr>
      <w:tr w:rsidR="00B278C6" w:rsidRPr="00913AC2" w:rsidTr="00D67C8B">
        <w:tc>
          <w:tcPr>
            <w:tcW w:w="14743" w:type="dxa"/>
          </w:tcPr>
          <w:p w:rsidR="00B278C6" w:rsidRPr="00913AC2" w:rsidRDefault="00B278C6" w:rsidP="00D67C8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1B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Значение опрятного вида </w:t>
            </w:r>
            <w:proofErr w:type="spellStart"/>
            <w:r w:rsidRPr="00F61BC6">
              <w:rPr>
                <w:rFonts w:ascii="Times New Roman" w:hAnsi="Times New Roman" w:cs="Times New Roman"/>
                <w:i/>
                <w:sz w:val="28"/>
                <w:szCs w:val="28"/>
              </w:rPr>
              <w:t>человека</w:t>
            </w:r>
            <w:proofErr w:type="gramStart"/>
            <w:r w:rsidRPr="00F61BC6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F61BC6">
              <w:rPr>
                <w:rFonts w:ascii="Times New Roman" w:hAnsi="Times New Roman" w:cs="Times New Roman"/>
                <w:sz w:val="28"/>
                <w:szCs w:val="28"/>
              </w:rPr>
              <w:t>равила</w:t>
            </w:r>
            <w:proofErr w:type="spellEnd"/>
            <w:r w:rsidRPr="00F61BC6">
              <w:rPr>
                <w:rFonts w:ascii="Times New Roman" w:hAnsi="Times New Roman" w:cs="Times New Roman"/>
                <w:sz w:val="28"/>
                <w:szCs w:val="28"/>
              </w:rPr>
              <w:t xml:space="preserve"> и приемы повседневного ухода за одеждой: стирка, глажение, чистка, починка. Ручная и машинная стирка изделий. Чтение условных обозначений на этикетках по стирке белья. Правила сушки белья из различных тканей. Чтение условных обозначений на этикетках.</w:t>
            </w:r>
          </w:p>
        </w:tc>
      </w:tr>
      <w:tr w:rsidR="00B278C6" w:rsidRPr="00913AC2" w:rsidTr="00D67C8B">
        <w:tc>
          <w:tcPr>
            <w:tcW w:w="14743" w:type="dxa"/>
          </w:tcPr>
          <w:p w:rsidR="00B278C6" w:rsidRPr="00913AC2" w:rsidRDefault="00B278C6" w:rsidP="00D67C8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3AC2">
              <w:rPr>
                <w:rFonts w:ascii="Times New Roman" w:hAnsi="Times New Roman" w:cs="Times New Roman"/>
                <w:b/>
                <w:sz w:val="28"/>
                <w:szCs w:val="28"/>
              </w:rPr>
              <w:t>Питание</w:t>
            </w:r>
          </w:p>
        </w:tc>
      </w:tr>
      <w:tr w:rsidR="00B278C6" w:rsidRPr="00913AC2" w:rsidTr="00D67C8B">
        <w:tc>
          <w:tcPr>
            <w:tcW w:w="14743" w:type="dxa"/>
          </w:tcPr>
          <w:p w:rsidR="00B278C6" w:rsidRPr="00F61BC6" w:rsidRDefault="00B278C6" w:rsidP="00D67C8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66B">
              <w:rPr>
                <w:rFonts w:ascii="Times New Roman" w:hAnsi="Times New Roman" w:cs="Times New Roman"/>
                <w:i/>
                <w:sz w:val="28"/>
                <w:szCs w:val="28"/>
              </w:rPr>
              <w:t>Мясо и мясопродукты;</w:t>
            </w:r>
            <w:r w:rsidRPr="00F61BC6">
              <w:rPr>
                <w:rFonts w:ascii="Times New Roman" w:hAnsi="Times New Roman" w:cs="Times New Roman"/>
                <w:sz w:val="28"/>
                <w:szCs w:val="28"/>
              </w:rPr>
              <w:t xml:space="preserve"> первичная обработка, правила хранения. Глубокая заморозка мяса. Размораживание мяса с помощью микроволновой печи.</w:t>
            </w:r>
          </w:p>
          <w:p w:rsidR="00B278C6" w:rsidRPr="00F61BC6" w:rsidRDefault="00B278C6" w:rsidP="00D67C8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66B">
              <w:rPr>
                <w:rFonts w:ascii="Times New Roman" w:hAnsi="Times New Roman" w:cs="Times New Roman"/>
                <w:i/>
                <w:sz w:val="28"/>
                <w:szCs w:val="28"/>
              </w:rPr>
              <w:t>Яйца, жиры</w:t>
            </w:r>
            <w:r w:rsidRPr="00F61BC6">
              <w:rPr>
                <w:rFonts w:ascii="Times New Roman" w:hAnsi="Times New Roman" w:cs="Times New Roman"/>
                <w:sz w:val="28"/>
                <w:szCs w:val="28"/>
              </w:rPr>
              <w:t>. Виды жиров растительного и животного происхождения. Виды растительного масла (подсолнечное, оливковое, рапсовое). Правила хранения. Места для хранения жиров и яиц.</w:t>
            </w:r>
          </w:p>
          <w:p w:rsidR="00B278C6" w:rsidRPr="00F61BC6" w:rsidRDefault="00B278C6" w:rsidP="00D67C8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66B">
              <w:rPr>
                <w:rFonts w:ascii="Times New Roman" w:hAnsi="Times New Roman" w:cs="Times New Roman"/>
                <w:i/>
                <w:sz w:val="28"/>
                <w:szCs w:val="28"/>
              </w:rPr>
              <w:t>Овощи, плоды, ягоды и грибы</w:t>
            </w:r>
            <w:r w:rsidRPr="00F61BC6">
              <w:rPr>
                <w:rFonts w:ascii="Times New Roman" w:hAnsi="Times New Roman" w:cs="Times New Roman"/>
                <w:sz w:val="28"/>
                <w:szCs w:val="28"/>
              </w:rPr>
              <w:t>. Правила хранения. Первичная обработка: мытье, чистка, резка. Свежие и замороженные продукты.</w:t>
            </w:r>
          </w:p>
          <w:p w:rsidR="00B278C6" w:rsidRPr="00913AC2" w:rsidRDefault="00B278C6" w:rsidP="00D67C8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9766B">
              <w:rPr>
                <w:rFonts w:ascii="Times New Roman" w:hAnsi="Times New Roman" w:cs="Times New Roman"/>
                <w:i/>
                <w:sz w:val="28"/>
                <w:szCs w:val="28"/>
              </w:rPr>
              <w:t>Мука и крупы</w:t>
            </w:r>
            <w:r w:rsidRPr="00F61BC6">
              <w:rPr>
                <w:rFonts w:ascii="Times New Roman" w:hAnsi="Times New Roman" w:cs="Times New Roman"/>
                <w:sz w:val="28"/>
                <w:szCs w:val="28"/>
              </w:rPr>
              <w:t>. Виды муки (пшеничная, ржаная, гречневая и др.); сорта муки (крупчатка, высший, первый и второй сорт). Правила хранения муки и круп. Виды круп. Вредители круп и муки. Просеивание муки.</w:t>
            </w:r>
          </w:p>
        </w:tc>
      </w:tr>
      <w:tr w:rsidR="00B278C6" w:rsidRPr="00913AC2" w:rsidTr="00D67C8B">
        <w:tc>
          <w:tcPr>
            <w:tcW w:w="14743" w:type="dxa"/>
          </w:tcPr>
          <w:p w:rsidR="00B278C6" w:rsidRPr="00913AC2" w:rsidRDefault="00B278C6" w:rsidP="00D67C8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AC2">
              <w:rPr>
                <w:rFonts w:ascii="Times New Roman" w:hAnsi="Times New Roman" w:cs="Times New Roman"/>
                <w:b/>
                <w:sz w:val="28"/>
                <w:szCs w:val="28"/>
              </w:rPr>
              <w:t>Жилище</w:t>
            </w:r>
          </w:p>
        </w:tc>
      </w:tr>
      <w:tr w:rsidR="00B278C6" w:rsidRPr="00913AC2" w:rsidTr="00D67C8B">
        <w:tc>
          <w:tcPr>
            <w:tcW w:w="14743" w:type="dxa"/>
          </w:tcPr>
          <w:p w:rsidR="00B278C6" w:rsidRPr="00F61BC6" w:rsidRDefault="00B278C6" w:rsidP="00D67C8B">
            <w:pPr>
              <w:pStyle w:val="a5"/>
              <w:ind w:firstLine="459"/>
              <w:jc w:val="both"/>
              <w:rPr>
                <w:sz w:val="28"/>
                <w:szCs w:val="28"/>
              </w:rPr>
            </w:pPr>
            <w:r w:rsidRPr="00F61BC6">
              <w:rPr>
                <w:i/>
                <w:sz w:val="28"/>
                <w:szCs w:val="28"/>
              </w:rPr>
              <w:lastRenderedPageBreak/>
              <w:t>Комнатные растения</w:t>
            </w:r>
            <w:r w:rsidRPr="00F61BC6">
              <w:rPr>
                <w:sz w:val="28"/>
                <w:szCs w:val="28"/>
              </w:rPr>
              <w:t>. Виды комнатных растений. Особенности ухода: полив, подкормка, температурный и световой режим. Горшки и кашпо для комнатных растений.</w:t>
            </w:r>
          </w:p>
          <w:p w:rsidR="00B278C6" w:rsidRPr="00F61BC6" w:rsidRDefault="00B278C6" w:rsidP="00D67C8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1BC6">
              <w:rPr>
                <w:rFonts w:ascii="Times New Roman" w:hAnsi="Times New Roman" w:cs="Times New Roman"/>
                <w:i/>
                <w:sz w:val="28"/>
                <w:szCs w:val="28"/>
              </w:rPr>
              <w:t>Кухонная утварь</w:t>
            </w:r>
            <w:r w:rsidRPr="00F61BC6">
              <w:rPr>
                <w:rFonts w:ascii="Times New Roman" w:hAnsi="Times New Roman" w:cs="Times New Roman"/>
                <w:sz w:val="28"/>
                <w:szCs w:val="28"/>
              </w:rPr>
              <w:t>. Правила гигиены и хранения. Деревянный инвентарь. Уход за деревянными изделиями. Кухонная посуда: виды, функциональное назначение, правила ухода. Предметы для сервировки стола: назначение, уход. Посуда для сыпучих продуктов и уход за ней.</w:t>
            </w:r>
          </w:p>
          <w:p w:rsidR="00B278C6" w:rsidRPr="00F61BC6" w:rsidRDefault="00B278C6" w:rsidP="00D67C8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1B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Кухонное </w:t>
            </w:r>
            <w:proofErr w:type="spellStart"/>
            <w:r w:rsidRPr="00F61BC6">
              <w:rPr>
                <w:rFonts w:ascii="Times New Roman" w:hAnsi="Times New Roman" w:cs="Times New Roman"/>
                <w:i/>
                <w:sz w:val="28"/>
                <w:szCs w:val="28"/>
              </w:rPr>
              <w:t>белье</w:t>
            </w:r>
            <w:proofErr w:type="gramStart"/>
            <w:r w:rsidRPr="00F61BC6">
              <w:rPr>
                <w:rFonts w:ascii="Times New Roman" w:hAnsi="Times New Roman" w:cs="Times New Roman"/>
                <w:sz w:val="28"/>
                <w:szCs w:val="28"/>
              </w:rPr>
              <w:t>:п</w:t>
            </w:r>
            <w:proofErr w:type="gramEnd"/>
            <w:r w:rsidRPr="00F61BC6">
              <w:rPr>
                <w:rFonts w:ascii="Times New Roman" w:hAnsi="Times New Roman" w:cs="Times New Roman"/>
                <w:sz w:val="28"/>
                <w:szCs w:val="28"/>
              </w:rPr>
              <w:t>олотенца</w:t>
            </w:r>
            <w:proofErr w:type="spellEnd"/>
            <w:r w:rsidRPr="00F61BC6">
              <w:rPr>
                <w:rFonts w:ascii="Times New Roman" w:hAnsi="Times New Roman" w:cs="Times New Roman"/>
                <w:sz w:val="28"/>
                <w:szCs w:val="28"/>
              </w:rPr>
              <w:t xml:space="preserve">, скатерти, салфетки. Материал, из которого изготовлено кухонное белье (льняной, хлопчатобумажный, смесовая ткань). Правила ухода и хранения. </w:t>
            </w:r>
          </w:p>
          <w:p w:rsidR="00B278C6" w:rsidRPr="00913AC2" w:rsidRDefault="00B278C6" w:rsidP="00D67C8B">
            <w:pPr>
              <w:pStyle w:val="a5"/>
              <w:ind w:firstLine="459"/>
              <w:jc w:val="both"/>
              <w:rPr>
                <w:sz w:val="28"/>
                <w:szCs w:val="28"/>
              </w:rPr>
            </w:pPr>
            <w:r w:rsidRPr="00F61BC6">
              <w:rPr>
                <w:i/>
                <w:sz w:val="28"/>
                <w:szCs w:val="28"/>
              </w:rPr>
              <w:t>Кухонная мебель</w:t>
            </w:r>
            <w:r w:rsidRPr="00F61BC6">
              <w:rPr>
                <w:sz w:val="28"/>
                <w:szCs w:val="28"/>
              </w:rPr>
              <w:t>: названия, назначение.</w:t>
            </w:r>
          </w:p>
        </w:tc>
      </w:tr>
      <w:tr w:rsidR="00B278C6" w:rsidRPr="00913AC2" w:rsidTr="00D67C8B">
        <w:trPr>
          <w:trHeight w:val="373"/>
        </w:trPr>
        <w:tc>
          <w:tcPr>
            <w:tcW w:w="14743" w:type="dxa"/>
          </w:tcPr>
          <w:p w:rsidR="00B278C6" w:rsidRPr="00913AC2" w:rsidRDefault="00B278C6" w:rsidP="00D67C8B">
            <w:pPr>
              <w:pStyle w:val="a5"/>
              <w:jc w:val="center"/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Сем</w:t>
            </w:r>
            <w:r w:rsidRPr="00913AC2">
              <w:rPr>
                <w:b/>
                <w:sz w:val="28"/>
                <w:szCs w:val="28"/>
              </w:rPr>
              <w:t>ья</w:t>
            </w:r>
          </w:p>
        </w:tc>
      </w:tr>
      <w:tr w:rsidR="00B278C6" w:rsidRPr="00913AC2" w:rsidTr="00D67C8B">
        <w:trPr>
          <w:trHeight w:val="697"/>
        </w:trPr>
        <w:tc>
          <w:tcPr>
            <w:tcW w:w="14743" w:type="dxa"/>
          </w:tcPr>
          <w:p w:rsidR="00B278C6" w:rsidRPr="00913AC2" w:rsidRDefault="00B278C6" w:rsidP="00D67C8B">
            <w:pPr>
              <w:pStyle w:val="a5"/>
              <w:jc w:val="both"/>
              <w:rPr>
                <w:sz w:val="28"/>
                <w:szCs w:val="28"/>
              </w:rPr>
            </w:pPr>
            <w:r w:rsidRPr="00F61BC6">
              <w:rPr>
                <w:sz w:val="28"/>
                <w:szCs w:val="28"/>
              </w:rPr>
              <w:t>Взаимоотношения между родственниками. Распределение обязанностей в семье. Помощь старших младшим: домашние обязанности.</w:t>
            </w:r>
          </w:p>
        </w:tc>
      </w:tr>
      <w:tr w:rsidR="00B278C6" w:rsidRPr="00913AC2" w:rsidTr="00D67C8B">
        <w:trPr>
          <w:trHeight w:val="335"/>
        </w:trPr>
        <w:tc>
          <w:tcPr>
            <w:tcW w:w="14743" w:type="dxa"/>
          </w:tcPr>
          <w:p w:rsidR="00B278C6" w:rsidRPr="00F61BC6" w:rsidRDefault="00B278C6" w:rsidP="00D67C8B">
            <w:pPr>
              <w:pStyle w:val="a5"/>
              <w:jc w:val="center"/>
              <w:rPr>
                <w:sz w:val="28"/>
                <w:szCs w:val="28"/>
              </w:rPr>
            </w:pPr>
            <w:r w:rsidRPr="00F61BC6">
              <w:rPr>
                <w:b/>
                <w:sz w:val="28"/>
                <w:szCs w:val="28"/>
              </w:rPr>
              <w:t>Охрана здоровья</w:t>
            </w:r>
          </w:p>
        </w:tc>
      </w:tr>
      <w:tr w:rsidR="00B278C6" w:rsidRPr="00913AC2" w:rsidTr="00D67C8B">
        <w:trPr>
          <w:trHeight w:val="697"/>
        </w:trPr>
        <w:tc>
          <w:tcPr>
            <w:tcW w:w="14743" w:type="dxa"/>
          </w:tcPr>
          <w:p w:rsidR="00B278C6" w:rsidRPr="00F61BC6" w:rsidRDefault="00B278C6" w:rsidP="00D67C8B">
            <w:pPr>
              <w:spacing w:after="0" w:line="240" w:lineRule="auto"/>
              <w:ind w:firstLine="709"/>
              <w:jc w:val="both"/>
              <w:rPr>
                <w:sz w:val="28"/>
                <w:szCs w:val="28"/>
              </w:rPr>
            </w:pPr>
            <w:r w:rsidRPr="00F61BC6">
              <w:rPr>
                <w:rFonts w:ascii="Times New Roman" w:hAnsi="Times New Roman" w:cs="Times New Roman"/>
                <w:i/>
                <w:sz w:val="28"/>
                <w:szCs w:val="28"/>
              </w:rPr>
              <w:t>Виды медицинской помощи</w:t>
            </w:r>
            <w:r w:rsidRPr="00F61BC6">
              <w:rPr>
                <w:rFonts w:ascii="Times New Roman" w:hAnsi="Times New Roman" w:cs="Times New Roman"/>
                <w:sz w:val="28"/>
                <w:szCs w:val="28"/>
              </w:rPr>
              <w:t xml:space="preserve">: доврачебная и </w:t>
            </w:r>
            <w:proofErr w:type="spellStart"/>
            <w:r w:rsidRPr="00F61BC6">
              <w:rPr>
                <w:rFonts w:ascii="Times New Roman" w:hAnsi="Times New Roman" w:cs="Times New Roman"/>
                <w:sz w:val="28"/>
                <w:szCs w:val="28"/>
              </w:rPr>
              <w:t>врачебная</w:t>
            </w:r>
            <w:proofErr w:type="gramStart"/>
            <w:r w:rsidRPr="00F61B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61BC6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proofErr w:type="gramEnd"/>
            <w:r w:rsidRPr="00F61BC6">
              <w:rPr>
                <w:rFonts w:ascii="Times New Roman" w:hAnsi="Times New Roman" w:cs="Times New Roman"/>
                <w:i/>
                <w:sz w:val="28"/>
                <w:szCs w:val="28"/>
              </w:rPr>
              <w:t>иды</w:t>
            </w:r>
            <w:proofErr w:type="spellEnd"/>
            <w:r w:rsidRPr="00F61B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доврачебной помощи</w:t>
            </w:r>
            <w:r w:rsidRPr="00F61BC6">
              <w:rPr>
                <w:rFonts w:ascii="Times New Roman" w:hAnsi="Times New Roman" w:cs="Times New Roman"/>
                <w:sz w:val="28"/>
                <w:szCs w:val="28"/>
              </w:rPr>
              <w:t>. Способы измерения температуры тела. Обработка ран, порезов и ссадин с применением специальных средств (раствора йода, бриллиантового зеленого («зеленки»). Профилактические средства для предупреждения вирусных и простудных заболеваний.</w:t>
            </w:r>
          </w:p>
        </w:tc>
      </w:tr>
      <w:tr w:rsidR="00B278C6" w:rsidRPr="00913AC2" w:rsidTr="00D67C8B">
        <w:trPr>
          <w:trHeight w:val="292"/>
        </w:trPr>
        <w:tc>
          <w:tcPr>
            <w:tcW w:w="14743" w:type="dxa"/>
          </w:tcPr>
          <w:p w:rsidR="00B278C6" w:rsidRPr="00F61BC6" w:rsidRDefault="00B278C6" w:rsidP="00D67C8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1BC6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связи</w:t>
            </w:r>
          </w:p>
        </w:tc>
      </w:tr>
      <w:tr w:rsidR="00B278C6" w:rsidRPr="00913AC2" w:rsidTr="00D67C8B">
        <w:trPr>
          <w:trHeight w:val="697"/>
        </w:trPr>
        <w:tc>
          <w:tcPr>
            <w:tcW w:w="14743" w:type="dxa"/>
          </w:tcPr>
          <w:p w:rsidR="00B278C6" w:rsidRPr="00F61BC6" w:rsidRDefault="00B278C6" w:rsidP="00D67C8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1BC6">
              <w:rPr>
                <w:rFonts w:ascii="Times New Roman" w:hAnsi="Times New Roman" w:cs="Times New Roman"/>
                <w:i/>
                <w:sz w:val="28"/>
                <w:szCs w:val="28"/>
              </w:rPr>
              <w:t>Основные средства связи</w:t>
            </w:r>
            <w:r w:rsidRPr="00F61BC6">
              <w:rPr>
                <w:rFonts w:ascii="Times New Roman" w:hAnsi="Times New Roman" w:cs="Times New Roman"/>
                <w:sz w:val="28"/>
                <w:szCs w:val="28"/>
              </w:rPr>
              <w:t>: почта, телефон, телевидение, радио, компьютер. Назначение, особенности использования.</w:t>
            </w:r>
          </w:p>
          <w:p w:rsidR="00B278C6" w:rsidRPr="00F61BC6" w:rsidRDefault="00B278C6" w:rsidP="00D67C8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1B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Почта. </w:t>
            </w:r>
            <w:r w:rsidRPr="00F61BC6">
              <w:rPr>
                <w:rFonts w:ascii="Times New Roman" w:hAnsi="Times New Roman" w:cs="Times New Roman"/>
                <w:sz w:val="28"/>
                <w:szCs w:val="28"/>
              </w:rPr>
              <w:t>Работа почтового отделения связи «Почта России». Виды почтовых отправлений: письмо, бандероль, посылка.</w:t>
            </w:r>
          </w:p>
          <w:p w:rsidR="00B278C6" w:rsidRPr="00F61BC6" w:rsidRDefault="00B278C6" w:rsidP="00D67C8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1BC6">
              <w:rPr>
                <w:rFonts w:ascii="Times New Roman" w:hAnsi="Times New Roman" w:cs="Times New Roman"/>
                <w:sz w:val="28"/>
                <w:szCs w:val="28"/>
              </w:rPr>
              <w:t>Письма. Деловые письма: заказное, с уведомлением. Личные письма. Порядок отправления писем различного вида. Стоимость пересылки.</w:t>
            </w:r>
          </w:p>
        </w:tc>
      </w:tr>
    </w:tbl>
    <w:p w:rsidR="00B278C6" w:rsidRPr="00913AC2" w:rsidRDefault="00B278C6" w:rsidP="00B278C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278C6" w:rsidRPr="00913AC2" w:rsidRDefault="00B278C6" w:rsidP="00B278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8C6" w:rsidRDefault="00B278C6" w:rsidP="00B278C6">
      <w:pPr>
        <w:rPr>
          <w:rFonts w:ascii="Times New Roman" w:hAnsi="Times New Roman" w:cs="Times New Roman"/>
          <w:b/>
          <w:sz w:val="28"/>
          <w:szCs w:val="28"/>
        </w:rPr>
      </w:pPr>
    </w:p>
    <w:p w:rsidR="00B278C6" w:rsidRDefault="00B278C6" w:rsidP="00B278C6">
      <w:pPr>
        <w:rPr>
          <w:rFonts w:ascii="Times New Roman" w:hAnsi="Times New Roman" w:cs="Times New Roman"/>
          <w:b/>
          <w:sz w:val="28"/>
          <w:szCs w:val="28"/>
        </w:rPr>
      </w:pPr>
    </w:p>
    <w:p w:rsidR="00B278C6" w:rsidRDefault="00B278C6" w:rsidP="00B278C6">
      <w:pPr>
        <w:rPr>
          <w:rFonts w:ascii="Times New Roman" w:hAnsi="Times New Roman" w:cs="Times New Roman"/>
          <w:b/>
          <w:sz w:val="28"/>
          <w:szCs w:val="28"/>
        </w:rPr>
      </w:pPr>
    </w:p>
    <w:p w:rsidR="00B278C6" w:rsidRDefault="00B278C6" w:rsidP="00B278C6">
      <w:pPr>
        <w:rPr>
          <w:rFonts w:ascii="Times New Roman" w:hAnsi="Times New Roman" w:cs="Times New Roman"/>
          <w:b/>
          <w:sz w:val="28"/>
          <w:szCs w:val="28"/>
        </w:rPr>
      </w:pPr>
    </w:p>
    <w:p w:rsidR="00B278C6" w:rsidRDefault="00B278C6" w:rsidP="00B278C6">
      <w:pPr>
        <w:rPr>
          <w:rFonts w:ascii="Times New Roman" w:hAnsi="Times New Roman" w:cs="Times New Roman"/>
          <w:b/>
          <w:sz w:val="28"/>
          <w:szCs w:val="28"/>
        </w:rPr>
      </w:pPr>
    </w:p>
    <w:p w:rsidR="00B278C6" w:rsidRPr="00FB0BB4" w:rsidRDefault="00FB0BB4" w:rsidP="00FB0BB4">
      <w:pPr>
        <w:jc w:val="center"/>
        <w:rPr>
          <w:rFonts w:ascii="Times New Roman" w:hAnsi="Times New Roman" w:cs="Times New Roman"/>
          <w:sz w:val="28"/>
          <w:szCs w:val="28"/>
        </w:rPr>
      </w:pPr>
      <w:r w:rsidRPr="00FB0BB4">
        <w:rPr>
          <w:rFonts w:ascii="Times New Roman" w:hAnsi="Times New Roman" w:cs="Times New Roman"/>
          <w:sz w:val="28"/>
          <w:szCs w:val="28"/>
        </w:rPr>
        <w:t>Тематическое</w:t>
      </w:r>
      <w:r w:rsidR="00D36A3C">
        <w:rPr>
          <w:rFonts w:ascii="Times New Roman" w:hAnsi="Times New Roman" w:cs="Times New Roman"/>
          <w:sz w:val="28"/>
          <w:szCs w:val="28"/>
        </w:rPr>
        <w:t xml:space="preserve"> - </w:t>
      </w:r>
      <w:r w:rsidRPr="00FB0BB4">
        <w:rPr>
          <w:rFonts w:ascii="Times New Roman" w:hAnsi="Times New Roman" w:cs="Times New Roman"/>
          <w:sz w:val="28"/>
          <w:szCs w:val="28"/>
        </w:rPr>
        <w:t>планирование</w:t>
      </w:r>
    </w:p>
    <w:p w:rsidR="00B278C6" w:rsidRPr="00FB0BB4" w:rsidRDefault="00B278C6" w:rsidP="00B278C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518"/>
        <w:gridCol w:w="4547"/>
        <w:gridCol w:w="7721"/>
      </w:tblGrid>
      <w:tr w:rsidR="00D67C8B" w:rsidRPr="00FB0BB4" w:rsidTr="00FB0BB4">
        <w:trPr>
          <w:trHeight w:val="105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7C8B" w:rsidRPr="00FB0BB4" w:rsidRDefault="00D67C8B" w:rsidP="00D67C8B">
            <w:pPr>
              <w:pStyle w:val="a5"/>
              <w:rPr>
                <w:b/>
                <w:sz w:val="28"/>
                <w:szCs w:val="28"/>
              </w:rPr>
            </w:pPr>
            <w:r w:rsidRPr="00FB0BB4">
              <w:rPr>
                <w:b/>
                <w:sz w:val="28"/>
                <w:szCs w:val="28"/>
              </w:rPr>
              <w:t>Название раздела (темы) курса (число часов)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7C8B" w:rsidRPr="00FB0BB4" w:rsidRDefault="00D67C8B" w:rsidP="00D67C8B">
            <w:pPr>
              <w:pStyle w:val="a5"/>
              <w:rPr>
                <w:b/>
                <w:sz w:val="28"/>
                <w:szCs w:val="28"/>
              </w:rPr>
            </w:pPr>
            <w:r w:rsidRPr="00FB0BB4">
              <w:rPr>
                <w:b/>
                <w:sz w:val="28"/>
                <w:szCs w:val="28"/>
              </w:rPr>
              <w:t>Основное содержание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7C8B" w:rsidRPr="00FB0BB4" w:rsidRDefault="00D67C8B" w:rsidP="00D67C8B">
            <w:pPr>
              <w:pStyle w:val="a5"/>
              <w:rPr>
                <w:rFonts w:eastAsia="Calibri"/>
                <w:b/>
                <w:sz w:val="28"/>
                <w:szCs w:val="28"/>
                <w:lang w:eastAsia="zh-CN"/>
              </w:rPr>
            </w:pPr>
            <w:r w:rsidRPr="00FB0BB4">
              <w:rPr>
                <w:rStyle w:val="2"/>
              </w:rPr>
              <w:t>Основные виды деятельности обучающихся</w:t>
            </w:r>
          </w:p>
        </w:tc>
      </w:tr>
      <w:tr w:rsidR="00D67C8B" w:rsidRPr="00FB0BB4" w:rsidTr="00D67C8B">
        <w:trPr>
          <w:trHeight w:val="1380"/>
        </w:trPr>
        <w:tc>
          <w:tcPr>
            <w:tcW w:w="2518" w:type="dxa"/>
          </w:tcPr>
          <w:p w:rsidR="00D67C8B" w:rsidRPr="00FB0BB4" w:rsidRDefault="00D67C8B" w:rsidP="00D67C8B">
            <w:pPr>
              <w:rPr>
                <w:b/>
                <w:sz w:val="28"/>
                <w:szCs w:val="28"/>
              </w:rPr>
            </w:pPr>
            <w:r w:rsidRPr="00FB0BB4">
              <w:rPr>
                <w:b/>
                <w:sz w:val="28"/>
                <w:szCs w:val="28"/>
              </w:rPr>
              <w:t>Транспорт -3</w:t>
            </w:r>
          </w:p>
        </w:tc>
        <w:tc>
          <w:tcPr>
            <w:tcW w:w="4547" w:type="dxa"/>
          </w:tcPr>
          <w:p w:rsidR="00D67C8B" w:rsidRPr="00FB0BB4" w:rsidRDefault="00D67C8B" w:rsidP="00D67C8B">
            <w:pPr>
              <w:jc w:val="both"/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Пригородный транспорт</w:t>
            </w:r>
          </w:p>
          <w:p w:rsidR="00D67C8B" w:rsidRPr="00FB0BB4" w:rsidRDefault="00D67C8B" w:rsidP="00D67C8B">
            <w:pPr>
              <w:jc w:val="both"/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Пригородные поезда. Правила пользования.</w:t>
            </w:r>
          </w:p>
          <w:p w:rsidR="00D67C8B" w:rsidRPr="00FB0BB4" w:rsidRDefault="00D67C8B" w:rsidP="00D67C8B">
            <w:pPr>
              <w:jc w:val="both"/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Автобусы пригородного сообщения</w:t>
            </w:r>
          </w:p>
        </w:tc>
        <w:tc>
          <w:tcPr>
            <w:tcW w:w="7721" w:type="dxa"/>
          </w:tcPr>
          <w:p w:rsidR="00D67C8B" w:rsidRPr="00FB0BB4" w:rsidRDefault="00D67C8B" w:rsidP="00D67C8B">
            <w:pPr>
              <w:jc w:val="both"/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Пригородные поезда. Правила пользования. Стоимость проезда. Расписание Автобусы пригородного с</w:t>
            </w:r>
            <w:r w:rsidR="00A470B6" w:rsidRPr="00FB0BB4">
              <w:rPr>
                <w:sz w:val="28"/>
                <w:szCs w:val="28"/>
              </w:rPr>
              <w:t xml:space="preserve">ообщения. Правила пользования. </w:t>
            </w:r>
          </w:p>
          <w:p w:rsidR="00D67C8B" w:rsidRPr="00FB0BB4" w:rsidRDefault="00A470B6" w:rsidP="00D67C8B">
            <w:pPr>
              <w:ind w:firstLine="34"/>
              <w:jc w:val="both"/>
              <w:rPr>
                <w:i/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Упражнение по ориентировке  в расписании. Знать стоимость проезда.</w:t>
            </w:r>
          </w:p>
          <w:p w:rsidR="00A470B6" w:rsidRPr="00FB0BB4" w:rsidRDefault="00A470B6" w:rsidP="00D67C8B">
            <w:pPr>
              <w:ind w:firstLine="34"/>
              <w:jc w:val="both"/>
              <w:rPr>
                <w:i/>
                <w:sz w:val="28"/>
                <w:szCs w:val="28"/>
              </w:rPr>
            </w:pPr>
          </w:p>
        </w:tc>
      </w:tr>
      <w:tr w:rsidR="00D67C8B" w:rsidRPr="00FB0BB4" w:rsidTr="00D67C8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B" w:rsidRPr="00FB0BB4" w:rsidRDefault="00D67C8B" w:rsidP="00D67C8B">
            <w:pPr>
              <w:rPr>
                <w:b/>
                <w:sz w:val="28"/>
                <w:szCs w:val="28"/>
              </w:rPr>
            </w:pPr>
            <w:r w:rsidRPr="00FB0BB4">
              <w:rPr>
                <w:b/>
                <w:sz w:val="28"/>
                <w:szCs w:val="28"/>
              </w:rPr>
              <w:t>Личная гигиена и здоровье-5</w:t>
            </w:r>
          </w:p>
        </w:tc>
        <w:tc>
          <w:tcPr>
            <w:tcW w:w="4547" w:type="dxa"/>
          </w:tcPr>
          <w:p w:rsidR="00D67C8B" w:rsidRPr="00FB0BB4" w:rsidRDefault="00D67C8B" w:rsidP="00D67C8B">
            <w:pPr>
              <w:jc w:val="both"/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Гигиена тела. Уход за руками. Уход за ногами. Закаливание организма.</w:t>
            </w:r>
            <w:r w:rsidR="00A470B6" w:rsidRPr="00FB0BB4">
              <w:rPr>
                <w:b/>
                <w:sz w:val="28"/>
                <w:szCs w:val="28"/>
              </w:rPr>
              <w:t xml:space="preserve"> Контрольно-обобщающий урок</w:t>
            </w:r>
            <w:r w:rsidR="00A470B6" w:rsidRPr="00FB0BB4">
              <w:rPr>
                <w:sz w:val="28"/>
                <w:szCs w:val="28"/>
              </w:rPr>
              <w:t xml:space="preserve"> Вредные привычки</w:t>
            </w:r>
          </w:p>
        </w:tc>
        <w:tc>
          <w:tcPr>
            <w:tcW w:w="7721" w:type="dxa"/>
          </w:tcPr>
          <w:p w:rsidR="00D67C8B" w:rsidRPr="00FB0BB4" w:rsidRDefault="00D67C8B" w:rsidP="00A470B6">
            <w:pPr>
              <w:ind w:firstLine="34"/>
              <w:jc w:val="both"/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Гигиена тела</w:t>
            </w:r>
            <w:r w:rsidR="00A470B6" w:rsidRPr="00FB0BB4">
              <w:rPr>
                <w:sz w:val="28"/>
                <w:szCs w:val="28"/>
              </w:rPr>
              <w:t xml:space="preserve"> Обрезание ногтей на руках</w:t>
            </w:r>
            <w:r w:rsidRPr="00FB0BB4">
              <w:rPr>
                <w:i/>
                <w:sz w:val="28"/>
                <w:szCs w:val="28"/>
              </w:rPr>
              <w:t xml:space="preserve">. </w:t>
            </w:r>
            <w:r w:rsidRPr="00FB0BB4">
              <w:rPr>
                <w:sz w:val="28"/>
                <w:szCs w:val="28"/>
              </w:rPr>
              <w:t>Уход за телом. Средства и предметы для ухода за телом.</w:t>
            </w:r>
            <w:r w:rsidR="00A470B6" w:rsidRPr="00FB0BB4">
              <w:rPr>
                <w:sz w:val="28"/>
                <w:szCs w:val="28"/>
              </w:rPr>
              <w:t xml:space="preserve"> Значение закаливания организма для поддержания здоровья человека. Способы закаливания. Способы и приемы выполнения различных видов процедур, физических упражнений. Вредные привычки (грызть ногти, облизывать губы,….) и способы предотвращения их появления. Упражнения для профилактики плоскостопия</w:t>
            </w:r>
          </w:p>
        </w:tc>
      </w:tr>
      <w:tr w:rsidR="00A470B6" w:rsidRPr="00FB0BB4" w:rsidTr="00D67C8B">
        <w:tc>
          <w:tcPr>
            <w:tcW w:w="2518" w:type="dxa"/>
          </w:tcPr>
          <w:p w:rsidR="00A470B6" w:rsidRPr="00FB0BB4" w:rsidRDefault="00A470B6" w:rsidP="00A470B6">
            <w:pPr>
              <w:rPr>
                <w:b/>
                <w:sz w:val="28"/>
                <w:szCs w:val="28"/>
              </w:rPr>
            </w:pPr>
            <w:r w:rsidRPr="00FB0BB4">
              <w:rPr>
                <w:b/>
                <w:sz w:val="28"/>
                <w:szCs w:val="28"/>
              </w:rPr>
              <w:lastRenderedPageBreak/>
              <w:t>Одежда и обувь    -3</w:t>
            </w:r>
          </w:p>
        </w:tc>
        <w:tc>
          <w:tcPr>
            <w:tcW w:w="4547" w:type="dxa"/>
          </w:tcPr>
          <w:p w:rsidR="00A470B6" w:rsidRPr="00FB0BB4" w:rsidRDefault="00A470B6" w:rsidP="00A470B6">
            <w:pPr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Значение опрятного вида человека. Ручная и машинная стирка изделий. Правила сушки белья</w:t>
            </w:r>
          </w:p>
        </w:tc>
        <w:tc>
          <w:tcPr>
            <w:tcW w:w="7721" w:type="dxa"/>
          </w:tcPr>
          <w:p w:rsidR="00A470B6" w:rsidRPr="00FB0BB4" w:rsidRDefault="00A470B6" w:rsidP="004954EB">
            <w:pPr>
              <w:ind w:firstLine="34"/>
              <w:jc w:val="both"/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 xml:space="preserve">Правила и приемы повседневного ухода за одеждой: стирка, глажение, чистка, починка. Ручная и машинная стирка изделий. Чтение условных обозначений на этикетках по стирке белья. Правила сушки белья из различных тканей. </w:t>
            </w:r>
          </w:p>
        </w:tc>
      </w:tr>
      <w:tr w:rsidR="00A470B6" w:rsidRPr="00FB0BB4" w:rsidTr="00D67C8B">
        <w:tc>
          <w:tcPr>
            <w:tcW w:w="2518" w:type="dxa"/>
          </w:tcPr>
          <w:p w:rsidR="00A470B6" w:rsidRPr="00FB0BB4" w:rsidRDefault="004954EB" w:rsidP="00A470B6">
            <w:pPr>
              <w:rPr>
                <w:b/>
                <w:sz w:val="28"/>
                <w:szCs w:val="28"/>
              </w:rPr>
            </w:pPr>
            <w:r w:rsidRPr="00FB0BB4">
              <w:rPr>
                <w:b/>
                <w:sz w:val="28"/>
                <w:szCs w:val="28"/>
              </w:rPr>
              <w:t>Питание</w:t>
            </w:r>
            <w:r w:rsidR="00346356" w:rsidRPr="00FB0BB4">
              <w:rPr>
                <w:b/>
                <w:sz w:val="28"/>
                <w:szCs w:val="28"/>
              </w:rPr>
              <w:t>-12</w:t>
            </w:r>
          </w:p>
        </w:tc>
        <w:tc>
          <w:tcPr>
            <w:tcW w:w="4547" w:type="dxa"/>
          </w:tcPr>
          <w:p w:rsidR="004954EB" w:rsidRPr="00FB0BB4" w:rsidRDefault="00A470B6" w:rsidP="004954EB">
            <w:pPr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Мясо и мясопродукты</w:t>
            </w:r>
            <w:r w:rsidR="004954EB" w:rsidRPr="00FB0BB4">
              <w:rPr>
                <w:sz w:val="28"/>
                <w:szCs w:val="28"/>
              </w:rPr>
              <w:t>. Приготовления блюд из яиц. Блюда из мяса.</w:t>
            </w:r>
          </w:p>
          <w:p w:rsidR="004954EB" w:rsidRPr="00FB0BB4" w:rsidRDefault="004954EB" w:rsidP="004954EB">
            <w:pPr>
              <w:jc w:val="both"/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Овощи, плоды, ягоды и грибы</w:t>
            </w:r>
          </w:p>
          <w:p w:rsidR="004954EB" w:rsidRPr="00FB0BB4" w:rsidRDefault="004954EB" w:rsidP="004954EB">
            <w:pPr>
              <w:jc w:val="both"/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Приготовление блюд из свежих овощей</w:t>
            </w:r>
          </w:p>
          <w:p w:rsidR="004954EB" w:rsidRPr="00FB0BB4" w:rsidRDefault="004954EB" w:rsidP="004954EB">
            <w:pPr>
              <w:jc w:val="both"/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 xml:space="preserve">Виды муки, правила хранения </w:t>
            </w:r>
          </w:p>
          <w:p w:rsidR="004954EB" w:rsidRPr="00FB0BB4" w:rsidRDefault="004954EB" w:rsidP="004954EB">
            <w:pPr>
              <w:jc w:val="both"/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Виды круп. Правила хранения</w:t>
            </w:r>
          </w:p>
          <w:p w:rsidR="00A470B6" w:rsidRPr="00FB0BB4" w:rsidRDefault="00A470B6" w:rsidP="004954EB">
            <w:pPr>
              <w:rPr>
                <w:sz w:val="28"/>
                <w:szCs w:val="28"/>
              </w:rPr>
            </w:pPr>
          </w:p>
        </w:tc>
        <w:tc>
          <w:tcPr>
            <w:tcW w:w="7721" w:type="dxa"/>
          </w:tcPr>
          <w:p w:rsidR="004954EB" w:rsidRPr="00FB0BB4" w:rsidRDefault="004954EB" w:rsidP="004954EB">
            <w:pPr>
              <w:jc w:val="both"/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Размораживание мяса с помощью микроволновой печи или разными способами</w:t>
            </w:r>
          </w:p>
          <w:p w:rsidR="004954EB" w:rsidRPr="00FB0BB4" w:rsidRDefault="004954EB" w:rsidP="004954EB">
            <w:pPr>
              <w:jc w:val="both"/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Чтение технологической карты или Подбор рецептов блюд из мяса</w:t>
            </w:r>
          </w:p>
          <w:p w:rsidR="00A470B6" w:rsidRPr="00FB0BB4" w:rsidRDefault="004954EB" w:rsidP="004954EB">
            <w:pPr>
              <w:jc w:val="both"/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Сравнение жиров растительного и животного происхождения Мясо и  Технология приготовления фарша, и приготовления блюд из него. Технология приготовления  блюд из мяса</w:t>
            </w:r>
          </w:p>
        </w:tc>
      </w:tr>
      <w:tr w:rsidR="00A470B6" w:rsidRPr="00FB0BB4" w:rsidTr="00D67C8B">
        <w:tc>
          <w:tcPr>
            <w:tcW w:w="2518" w:type="dxa"/>
          </w:tcPr>
          <w:p w:rsidR="00A470B6" w:rsidRPr="00FB0BB4" w:rsidRDefault="004954EB" w:rsidP="00A470B6">
            <w:pPr>
              <w:rPr>
                <w:b/>
                <w:sz w:val="28"/>
                <w:szCs w:val="28"/>
              </w:rPr>
            </w:pPr>
            <w:r w:rsidRPr="00FB0BB4">
              <w:rPr>
                <w:b/>
                <w:sz w:val="28"/>
                <w:szCs w:val="28"/>
              </w:rPr>
              <w:t>Жилище</w:t>
            </w:r>
            <w:r w:rsidR="00346356" w:rsidRPr="00FB0BB4">
              <w:rPr>
                <w:b/>
                <w:sz w:val="28"/>
                <w:szCs w:val="28"/>
              </w:rPr>
              <w:t>-5</w:t>
            </w:r>
          </w:p>
        </w:tc>
        <w:tc>
          <w:tcPr>
            <w:tcW w:w="4547" w:type="dxa"/>
          </w:tcPr>
          <w:p w:rsidR="00A470B6" w:rsidRPr="00FB0BB4" w:rsidRDefault="004954EB" w:rsidP="00A470B6">
            <w:pPr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Кухонная утварь. Уход за ней Кухонное белье. Правила ухода и хранения</w:t>
            </w:r>
            <w:r w:rsidR="00346356" w:rsidRPr="00FB0BB4">
              <w:rPr>
                <w:sz w:val="28"/>
                <w:szCs w:val="28"/>
              </w:rPr>
              <w:t xml:space="preserve"> Комнатные растения</w:t>
            </w:r>
          </w:p>
        </w:tc>
        <w:tc>
          <w:tcPr>
            <w:tcW w:w="7721" w:type="dxa"/>
          </w:tcPr>
          <w:p w:rsidR="00A470B6" w:rsidRPr="00FB0BB4" w:rsidRDefault="004954EB" w:rsidP="00A470B6">
            <w:pPr>
              <w:jc w:val="both"/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Мытье посуды</w:t>
            </w:r>
            <w:r w:rsidR="00346356" w:rsidRPr="00FB0BB4">
              <w:rPr>
                <w:sz w:val="28"/>
                <w:szCs w:val="28"/>
              </w:rPr>
              <w:t>. Изучить  виды комнатных растений. Особенности ухода: полив, подкормка, температурный и световой режим. Горшки и кашпо для комнатных растений</w:t>
            </w:r>
          </w:p>
        </w:tc>
      </w:tr>
      <w:tr w:rsidR="00346356" w:rsidRPr="00FB0BB4" w:rsidTr="00D67C8B">
        <w:tc>
          <w:tcPr>
            <w:tcW w:w="2518" w:type="dxa"/>
          </w:tcPr>
          <w:p w:rsidR="00346356" w:rsidRPr="00FB0BB4" w:rsidRDefault="00346356" w:rsidP="00A470B6">
            <w:pPr>
              <w:rPr>
                <w:b/>
                <w:sz w:val="28"/>
                <w:szCs w:val="28"/>
              </w:rPr>
            </w:pPr>
            <w:r w:rsidRPr="00FB0BB4">
              <w:rPr>
                <w:b/>
                <w:sz w:val="28"/>
                <w:szCs w:val="28"/>
              </w:rPr>
              <w:t>Охрана здоровья-3</w:t>
            </w:r>
          </w:p>
        </w:tc>
        <w:tc>
          <w:tcPr>
            <w:tcW w:w="4547" w:type="dxa"/>
          </w:tcPr>
          <w:p w:rsidR="00346356" w:rsidRPr="00FB0BB4" w:rsidRDefault="00346356" w:rsidP="00A470B6">
            <w:pPr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Помощь старших младшим: домашние обязанности. Виды медицинской помощи</w:t>
            </w:r>
          </w:p>
          <w:p w:rsidR="00346356" w:rsidRPr="00FB0BB4" w:rsidRDefault="00346356" w:rsidP="00346356">
            <w:pPr>
              <w:jc w:val="both"/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Обработка ран, порезов и ссадин с применением специальных средств</w:t>
            </w:r>
          </w:p>
          <w:p w:rsidR="00346356" w:rsidRPr="00FB0BB4" w:rsidRDefault="00346356" w:rsidP="00346356">
            <w:pPr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Профилактические средства для предупреждения вирусных и простудных заболеваний</w:t>
            </w:r>
          </w:p>
        </w:tc>
        <w:tc>
          <w:tcPr>
            <w:tcW w:w="7721" w:type="dxa"/>
          </w:tcPr>
          <w:p w:rsidR="00346356" w:rsidRPr="00FB0BB4" w:rsidRDefault="00346356" w:rsidP="00346356">
            <w:pPr>
              <w:jc w:val="both"/>
              <w:rPr>
                <w:i/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Помощь старших младшим: домашние обязанности.</w:t>
            </w:r>
          </w:p>
          <w:p w:rsidR="00346356" w:rsidRPr="00FB0BB4" w:rsidRDefault="00346356" w:rsidP="00346356">
            <w:pPr>
              <w:jc w:val="both"/>
              <w:rPr>
                <w:i/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Виды медицинской помощи: доврачебная и врачебная.</w:t>
            </w:r>
          </w:p>
          <w:p w:rsidR="00346356" w:rsidRPr="00FB0BB4" w:rsidRDefault="00346356" w:rsidP="00346356">
            <w:pPr>
              <w:jc w:val="both"/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Виды доврачебной помощи. Способы измерения температуры тела</w:t>
            </w:r>
          </w:p>
          <w:p w:rsidR="00346356" w:rsidRPr="00FB0BB4" w:rsidRDefault="00346356" w:rsidP="00346356">
            <w:pPr>
              <w:jc w:val="both"/>
              <w:rPr>
                <w:i/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 xml:space="preserve">Обработка ран, порезов и ссадин с применением специальных средств (раствора йода, бриллиантового зеленого («зеленки») </w:t>
            </w:r>
          </w:p>
          <w:p w:rsidR="00FB0BB4" w:rsidRPr="00FB0BB4" w:rsidRDefault="00346356" w:rsidP="00FB0BB4">
            <w:pPr>
              <w:jc w:val="both"/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Профилактические средства для предупреждения вирусных и простудных заболеваний</w:t>
            </w:r>
            <w:r w:rsidR="00FB0BB4" w:rsidRPr="00FB0BB4">
              <w:rPr>
                <w:sz w:val="28"/>
                <w:szCs w:val="28"/>
              </w:rPr>
              <w:t>. Измерение температуры разными способами</w:t>
            </w:r>
          </w:p>
          <w:p w:rsidR="00346356" w:rsidRPr="00FB0BB4" w:rsidRDefault="00FB0BB4" w:rsidP="00FB0BB4">
            <w:pPr>
              <w:jc w:val="both"/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Наложение повязки или оказание первой медицинской помощи друг другу</w:t>
            </w:r>
          </w:p>
        </w:tc>
      </w:tr>
      <w:tr w:rsidR="00346356" w:rsidRPr="00FB0BB4" w:rsidTr="00D67C8B">
        <w:tc>
          <w:tcPr>
            <w:tcW w:w="2518" w:type="dxa"/>
          </w:tcPr>
          <w:p w:rsidR="00346356" w:rsidRPr="00FB0BB4" w:rsidRDefault="00FB0BB4" w:rsidP="00A470B6">
            <w:pPr>
              <w:rPr>
                <w:b/>
                <w:sz w:val="28"/>
                <w:szCs w:val="28"/>
              </w:rPr>
            </w:pPr>
            <w:r w:rsidRPr="00FB0BB4">
              <w:rPr>
                <w:b/>
                <w:sz w:val="28"/>
                <w:szCs w:val="28"/>
              </w:rPr>
              <w:lastRenderedPageBreak/>
              <w:t>Основные средства связи-3</w:t>
            </w:r>
          </w:p>
        </w:tc>
        <w:tc>
          <w:tcPr>
            <w:tcW w:w="4547" w:type="dxa"/>
          </w:tcPr>
          <w:p w:rsidR="00FB0BB4" w:rsidRPr="00FB0BB4" w:rsidRDefault="00FB0BB4" w:rsidP="00A470B6">
            <w:pPr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Основные средства связи. Итоговое тестирование.</w:t>
            </w:r>
          </w:p>
        </w:tc>
        <w:tc>
          <w:tcPr>
            <w:tcW w:w="7721" w:type="dxa"/>
          </w:tcPr>
          <w:p w:rsidR="00346356" w:rsidRPr="00FB0BB4" w:rsidRDefault="00FB0BB4" w:rsidP="00346356">
            <w:pPr>
              <w:jc w:val="both"/>
              <w:rPr>
                <w:sz w:val="28"/>
                <w:szCs w:val="28"/>
              </w:rPr>
            </w:pPr>
            <w:r w:rsidRPr="00FB0BB4">
              <w:rPr>
                <w:sz w:val="28"/>
                <w:szCs w:val="28"/>
              </w:rPr>
              <w:t>Экскурсия на почту.</w:t>
            </w:r>
            <w:r w:rsidRPr="00FB0BB4">
              <w:rPr>
                <w:i/>
                <w:sz w:val="28"/>
                <w:szCs w:val="28"/>
              </w:rPr>
              <w:t xml:space="preserve"> Основные средства связи</w:t>
            </w:r>
            <w:r w:rsidRPr="00FB0BB4">
              <w:rPr>
                <w:sz w:val="28"/>
                <w:szCs w:val="28"/>
              </w:rPr>
              <w:t>: почта, телефон, телевидение, радио, компьютер. Назначение, особенности использования. Работа почтового отделения. связи «Почта России». Виды почтовых отправлений: письмо, бандероль, посылка.</w:t>
            </w:r>
          </w:p>
        </w:tc>
      </w:tr>
    </w:tbl>
    <w:p w:rsidR="00B278C6" w:rsidRPr="00FB0BB4" w:rsidRDefault="00B278C6" w:rsidP="00B278C6">
      <w:pPr>
        <w:rPr>
          <w:rFonts w:ascii="Times New Roman" w:hAnsi="Times New Roman" w:cs="Times New Roman"/>
          <w:sz w:val="28"/>
          <w:szCs w:val="28"/>
        </w:rPr>
      </w:pPr>
    </w:p>
    <w:p w:rsidR="00A470B6" w:rsidRPr="00FB0BB4" w:rsidRDefault="00A470B6" w:rsidP="00C20DB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470B6" w:rsidRPr="00C20DB6" w:rsidRDefault="00A470B6" w:rsidP="00C20D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0DB6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2"/>
        <w:gridCol w:w="3402"/>
        <w:gridCol w:w="1134"/>
        <w:gridCol w:w="1701"/>
        <w:gridCol w:w="1559"/>
        <w:gridCol w:w="6520"/>
      </w:tblGrid>
      <w:tr w:rsidR="00093F03" w:rsidRPr="00093F03" w:rsidTr="00C20DB6">
        <w:trPr>
          <w:trHeight w:val="719"/>
        </w:trPr>
        <w:tc>
          <w:tcPr>
            <w:tcW w:w="852" w:type="dxa"/>
          </w:tcPr>
          <w:p w:rsid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  <w:vAlign w:val="center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1701" w:type="dxa"/>
          </w:tcPr>
          <w:p w:rsidR="00093F03" w:rsidRPr="008D7D99" w:rsidRDefault="008D7D99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D99">
              <w:rPr>
                <w:rFonts w:ascii="Times New Roman" w:hAnsi="Times New Roman" w:cs="Times New Roman"/>
                <w:sz w:val="28"/>
                <w:szCs w:val="28"/>
              </w:rPr>
              <w:t>Дата по плану</w:t>
            </w:r>
          </w:p>
        </w:tc>
        <w:tc>
          <w:tcPr>
            <w:tcW w:w="1559" w:type="dxa"/>
          </w:tcPr>
          <w:p w:rsidR="00093F03" w:rsidRPr="008D7D99" w:rsidRDefault="008D7D99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D99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8D7D99">
              <w:rPr>
                <w:rFonts w:ascii="Times New Roman" w:hAnsi="Times New Roman" w:cs="Times New Roman"/>
                <w:sz w:val="28"/>
                <w:szCs w:val="28"/>
              </w:rPr>
              <w:t>пофакту</w:t>
            </w:r>
            <w:proofErr w:type="spellEnd"/>
          </w:p>
        </w:tc>
        <w:tc>
          <w:tcPr>
            <w:tcW w:w="6520" w:type="dxa"/>
            <w:vAlign w:val="center"/>
          </w:tcPr>
          <w:p w:rsidR="00093F03" w:rsidRPr="00093F03" w:rsidRDefault="00C20DB6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93F03" w:rsidRPr="00093F03" w:rsidTr="00C20DB6">
        <w:trPr>
          <w:trHeight w:val="276"/>
        </w:trPr>
        <w:tc>
          <w:tcPr>
            <w:tcW w:w="852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Пригородный транспорт</w:t>
            </w:r>
          </w:p>
        </w:tc>
        <w:tc>
          <w:tcPr>
            <w:tcW w:w="1134" w:type="dxa"/>
          </w:tcPr>
          <w:p w:rsidR="00093F03" w:rsidRPr="00093F03" w:rsidRDefault="008D7D99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93F03" w:rsidRPr="00093F03" w:rsidRDefault="008D7D99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1559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Нарисовать пригородный транспорт</w:t>
            </w:r>
            <w:bookmarkStart w:id="0" w:name="_GoBack"/>
            <w:bookmarkEnd w:id="0"/>
          </w:p>
        </w:tc>
      </w:tr>
      <w:tr w:rsidR="00093F03" w:rsidRPr="00093F03" w:rsidTr="00C20DB6">
        <w:trPr>
          <w:trHeight w:val="276"/>
        </w:trPr>
        <w:tc>
          <w:tcPr>
            <w:tcW w:w="852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Пригородные поезда. Правила пользования.</w:t>
            </w:r>
          </w:p>
        </w:tc>
        <w:tc>
          <w:tcPr>
            <w:tcW w:w="1134" w:type="dxa"/>
          </w:tcPr>
          <w:p w:rsidR="00093F03" w:rsidRPr="00093F03" w:rsidRDefault="008D7D99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93F03" w:rsidRPr="00093F03" w:rsidRDefault="008D7D99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559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Составь рассказ «Еду за город»</w:t>
            </w:r>
          </w:p>
        </w:tc>
      </w:tr>
      <w:tr w:rsidR="00093F03" w:rsidRPr="00093F03" w:rsidTr="00C20DB6">
        <w:trPr>
          <w:trHeight w:val="276"/>
        </w:trPr>
        <w:tc>
          <w:tcPr>
            <w:tcW w:w="852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Автобусы пригородного сообщения</w:t>
            </w:r>
          </w:p>
        </w:tc>
        <w:tc>
          <w:tcPr>
            <w:tcW w:w="1134" w:type="dxa"/>
          </w:tcPr>
          <w:p w:rsidR="00093F03" w:rsidRPr="00093F03" w:rsidRDefault="008D7D99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93F03" w:rsidRPr="00093F03" w:rsidRDefault="008D7D99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559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Подсчитай стоимость проезда до…</w:t>
            </w:r>
          </w:p>
        </w:tc>
      </w:tr>
      <w:tr w:rsidR="00093F03" w:rsidRPr="00093F03" w:rsidTr="00C20DB6">
        <w:trPr>
          <w:trHeight w:val="276"/>
        </w:trPr>
        <w:tc>
          <w:tcPr>
            <w:tcW w:w="852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Гигиена тела</w:t>
            </w:r>
          </w:p>
        </w:tc>
        <w:tc>
          <w:tcPr>
            <w:tcW w:w="1134" w:type="dxa"/>
          </w:tcPr>
          <w:p w:rsidR="00093F03" w:rsidRPr="00093F03" w:rsidRDefault="008D7D99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93F03" w:rsidRPr="00093F03" w:rsidRDefault="008D7D99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1559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Нарисовать предметы по уходу за телом</w:t>
            </w:r>
          </w:p>
        </w:tc>
      </w:tr>
      <w:tr w:rsidR="00093F03" w:rsidRPr="00093F03" w:rsidTr="00C20DB6">
        <w:trPr>
          <w:trHeight w:val="276"/>
        </w:trPr>
        <w:tc>
          <w:tcPr>
            <w:tcW w:w="852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8D7D99" w:rsidRDefault="00093F03" w:rsidP="008D7D9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Уход за  руками</w:t>
            </w:r>
            <w:r w:rsidR="008D7D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93F03" w:rsidRPr="00093F03" w:rsidRDefault="008D7D99" w:rsidP="008D7D99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Уход за ногами</w:t>
            </w:r>
          </w:p>
        </w:tc>
        <w:tc>
          <w:tcPr>
            <w:tcW w:w="1134" w:type="dxa"/>
          </w:tcPr>
          <w:p w:rsidR="00093F03" w:rsidRPr="00093F03" w:rsidRDefault="008D7D99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93F03" w:rsidRPr="00093F03" w:rsidRDefault="008D7D99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1559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Записать правила ухода за руками</w:t>
            </w:r>
          </w:p>
        </w:tc>
      </w:tr>
      <w:tr w:rsidR="00093F03" w:rsidRPr="00093F03" w:rsidTr="00C20DB6">
        <w:trPr>
          <w:trHeight w:val="276"/>
        </w:trPr>
        <w:tc>
          <w:tcPr>
            <w:tcW w:w="852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093F03" w:rsidRPr="00093F03" w:rsidRDefault="008D7D99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Закаливание организма</w:t>
            </w:r>
          </w:p>
        </w:tc>
        <w:tc>
          <w:tcPr>
            <w:tcW w:w="1134" w:type="dxa"/>
          </w:tcPr>
          <w:p w:rsidR="00093F03" w:rsidRPr="00093F03" w:rsidRDefault="008D7D99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93F03" w:rsidRPr="00093F03" w:rsidRDefault="008D7D99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559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Сделать подушечку для массажа стоп</w:t>
            </w:r>
          </w:p>
        </w:tc>
      </w:tr>
      <w:tr w:rsidR="00093F03" w:rsidRPr="00093F03" w:rsidTr="00C20DB6">
        <w:trPr>
          <w:trHeight w:val="889"/>
        </w:trPr>
        <w:tc>
          <w:tcPr>
            <w:tcW w:w="852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402" w:type="dxa"/>
          </w:tcPr>
          <w:p w:rsidR="00093F03" w:rsidRPr="00093F03" w:rsidRDefault="008D7D99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Контрольно-обобщающий урок</w:t>
            </w:r>
          </w:p>
        </w:tc>
        <w:tc>
          <w:tcPr>
            <w:tcW w:w="1134" w:type="dxa"/>
          </w:tcPr>
          <w:p w:rsidR="00093F03" w:rsidRPr="00093F03" w:rsidRDefault="008D7D99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93F03" w:rsidRPr="00093F03" w:rsidRDefault="008D7D99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1559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093F03" w:rsidRPr="00093F03" w:rsidRDefault="00093F03" w:rsidP="00093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Сост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авить для себя план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закаливан</w:t>
            </w:r>
            <w:proofErr w:type="spellEnd"/>
          </w:p>
        </w:tc>
      </w:tr>
      <w:tr w:rsidR="008D7D99" w:rsidRPr="00093F03" w:rsidTr="00C20DB6">
        <w:trPr>
          <w:trHeight w:val="276"/>
        </w:trPr>
        <w:tc>
          <w:tcPr>
            <w:tcW w:w="85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Вредные привычки</w:t>
            </w:r>
          </w:p>
        </w:tc>
        <w:tc>
          <w:tcPr>
            <w:tcW w:w="1134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</w:tc>
        <w:tc>
          <w:tcPr>
            <w:tcW w:w="1559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7D99" w:rsidRPr="00093F03" w:rsidTr="00C20DB6">
        <w:trPr>
          <w:trHeight w:val="276"/>
        </w:trPr>
        <w:tc>
          <w:tcPr>
            <w:tcW w:w="85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0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 xml:space="preserve">Вредные привычки </w:t>
            </w:r>
          </w:p>
        </w:tc>
        <w:tc>
          <w:tcPr>
            <w:tcW w:w="1134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1559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Записать факторы, влияющие на здоровье человека</w:t>
            </w:r>
          </w:p>
        </w:tc>
      </w:tr>
      <w:tr w:rsidR="008D7D99" w:rsidRPr="00093F03" w:rsidTr="00C20DB6">
        <w:trPr>
          <w:trHeight w:val="276"/>
        </w:trPr>
        <w:tc>
          <w:tcPr>
            <w:tcW w:w="85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0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Значение опрятного вида человека</w:t>
            </w:r>
          </w:p>
        </w:tc>
        <w:tc>
          <w:tcPr>
            <w:tcW w:w="1134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1559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Записать признаки здорового человека</w:t>
            </w:r>
          </w:p>
        </w:tc>
      </w:tr>
      <w:tr w:rsidR="008D7D99" w:rsidRPr="00093F03" w:rsidTr="00C20DB6">
        <w:trPr>
          <w:trHeight w:val="276"/>
        </w:trPr>
        <w:tc>
          <w:tcPr>
            <w:tcW w:w="85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0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Ручная и машинная стирка изделий</w:t>
            </w:r>
          </w:p>
        </w:tc>
        <w:tc>
          <w:tcPr>
            <w:tcW w:w="1134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1559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Самостоятельно починить одежду</w:t>
            </w:r>
          </w:p>
        </w:tc>
      </w:tr>
      <w:tr w:rsidR="008D7D99" w:rsidRPr="00093F03" w:rsidTr="00C20DB6">
        <w:trPr>
          <w:trHeight w:val="276"/>
        </w:trPr>
        <w:tc>
          <w:tcPr>
            <w:tcW w:w="85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0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Правила сушки белья</w:t>
            </w:r>
          </w:p>
        </w:tc>
        <w:tc>
          <w:tcPr>
            <w:tcW w:w="1134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1559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Нарисовать условные обозначения для ручной стирки</w:t>
            </w:r>
          </w:p>
        </w:tc>
      </w:tr>
      <w:tr w:rsidR="008D7D99" w:rsidRPr="00093F03" w:rsidTr="00C20DB6">
        <w:trPr>
          <w:trHeight w:val="276"/>
        </w:trPr>
        <w:tc>
          <w:tcPr>
            <w:tcW w:w="85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0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Мясо и мясопродукты</w:t>
            </w:r>
          </w:p>
        </w:tc>
        <w:tc>
          <w:tcPr>
            <w:tcW w:w="1134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1559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Составь коллекцию ткани</w:t>
            </w:r>
          </w:p>
        </w:tc>
      </w:tr>
      <w:tr w:rsidR="008D7D99" w:rsidRPr="00093F03" w:rsidTr="00C20DB6">
        <w:trPr>
          <w:trHeight w:val="276"/>
        </w:trPr>
        <w:tc>
          <w:tcPr>
            <w:tcW w:w="85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0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Блюда из мяса</w:t>
            </w:r>
          </w:p>
        </w:tc>
        <w:tc>
          <w:tcPr>
            <w:tcW w:w="1134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1559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Записать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правила хранения мясопродуктов</w:t>
            </w:r>
          </w:p>
        </w:tc>
      </w:tr>
      <w:tr w:rsidR="008D7D99" w:rsidRPr="00093F03" w:rsidTr="00C20DB6">
        <w:trPr>
          <w:trHeight w:val="276"/>
        </w:trPr>
        <w:tc>
          <w:tcPr>
            <w:tcW w:w="85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0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D99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Контрольно-обобщающий урок</w:t>
            </w:r>
          </w:p>
        </w:tc>
        <w:tc>
          <w:tcPr>
            <w:tcW w:w="1134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1559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Под контролем родителей приготовить фарш</w:t>
            </w:r>
          </w:p>
        </w:tc>
      </w:tr>
      <w:tr w:rsidR="008D7D99" w:rsidRPr="00093F03" w:rsidTr="00C20DB6">
        <w:trPr>
          <w:trHeight w:val="276"/>
        </w:trPr>
        <w:tc>
          <w:tcPr>
            <w:tcW w:w="85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40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Яйца, жиры</w:t>
            </w:r>
          </w:p>
        </w:tc>
        <w:tc>
          <w:tcPr>
            <w:tcW w:w="1134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D7D99" w:rsidRPr="00093F03" w:rsidRDefault="002B4BDD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1559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7D99" w:rsidRPr="00093F03" w:rsidTr="00C20DB6">
        <w:trPr>
          <w:trHeight w:val="276"/>
        </w:trPr>
        <w:tc>
          <w:tcPr>
            <w:tcW w:w="85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40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Приготовления блюд из яиц</w:t>
            </w:r>
          </w:p>
        </w:tc>
        <w:tc>
          <w:tcPr>
            <w:tcW w:w="1134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D7D99" w:rsidRPr="00093F03" w:rsidRDefault="002B4BDD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559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Записать правила хранения жиров и яиц</w:t>
            </w:r>
          </w:p>
        </w:tc>
      </w:tr>
      <w:tr w:rsidR="008D7D99" w:rsidRPr="00093F03" w:rsidTr="00C20DB6">
        <w:trPr>
          <w:trHeight w:val="276"/>
        </w:trPr>
        <w:tc>
          <w:tcPr>
            <w:tcW w:w="85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340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Овощи, плоды, ягоды и грибы</w:t>
            </w:r>
          </w:p>
        </w:tc>
        <w:tc>
          <w:tcPr>
            <w:tcW w:w="1134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D7D99" w:rsidRPr="00093F03" w:rsidRDefault="002B4BDD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559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Приготовить яичницу, составить отчет</w:t>
            </w:r>
          </w:p>
        </w:tc>
      </w:tr>
      <w:tr w:rsidR="008D7D99" w:rsidRPr="00093F03" w:rsidTr="00C20DB6">
        <w:trPr>
          <w:trHeight w:val="276"/>
        </w:trPr>
        <w:tc>
          <w:tcPr>
            <w:tcW w:w="85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40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свежих овощей</w:t>
            </w:r>
          </w:p>
        </w:tc>
        <w:tc>
          <w:tcPr>
            <w:tcW w:w="1134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D7D99" w:rsidRPr="00093F03" w:rsidRDefault="0054557B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1559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Записать правила хранения свежих овощей</w:t>
            </w:r>
          </w:p>
        </w:tc>
      </w:tr>
      <w:tr w:rsidR="008D7D99" w:rsidRPr="00093F03" w:rsidTr="00C20DB6">
        <w:trPr>
          <w:trHeight w:val="276"/>
        </w:trPr>
        <w:tc>
          <w:tcPr>
            <w:tcW w:w="85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40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Виды муки, правила хранения</w:t>
            </w:r>
          </w:p>
        </w:tc>
        <w:tc>
          <w:tcPr>
            <w:tcW w:w="1134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D7D99" w:rsidRPr="00093F03" w:rsidRDefault="0054557B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1559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Приготовить блюдо по выбранному рецепту, составить отчет</w:t>
            </w:r>
          </w:p>
        </w:tc>
      </w:tr>
      <w:tr w:rsidR="008D7D99" w:rsidRPr="00093F03" w:rsidTr="00C20DB6">
        <w:trPr>
          <w:trHeight w:val="276"/>
        </w:trPr>
        <w:tc>
          <w:tcPr>
            <w:tcW w:w="85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402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Виды круп. Правила хранения</w:t>
            </w:r>
          </w:p>
        </w:tc>
        <w:tc>
          <w:tcPr>
            <w:tcW w:w="1134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D7D99" w:rsidRPr="00093F03" w:rsidRDefault="0054557B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1559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D99" w:rsidRPr="00093F03" w:rsidRDefault="008D7D99" w:rsidP="008D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Записать правила хранения муки в домашних условиях</w:t>
            </w:r>
          </w:p>
        </w:tc>
      </w:tr>
      <w:tr w:rsidR="0054557B" w:rsidRPr="00093F03" w:rsidTr="00C20DB6">
        <w:trPr>
          <w:trHeight w:val="276"/>
        </w:trPr>
        <w:tc>
          <w:tcPr>
            <w:tcW w:w="852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402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Кухонная утварь. Уход за ней</w:t>
            </w:r>
          </w:p>
        </w:tc>
        <w:tc>
          <w:tcPr>
            <w:tcW w:w="1134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1559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Составить рассказ о хранении круп дома</w:t>
            </w:r>
          </w:p>
        </w:tc>
      </w:tr>
      <w:tr w:rsidR="0054557B" w:rsidRPr="00093F03" w:rsidTr="00C20DB6">
        <w:trPr>
          <w:trHeight w:val="276"/>
        </w:trPr>
        <w:tc>
          <w:tcPr>
            <w:tcW w:w="852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402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 xml:space="preserve">Кухонное белье. Правила ухода и хранения </w:t>
            </w:r>
          </w:p>
        </w:tc>
        <w:tc>
          <w:tcPr>
            <w:tcW w:w="1134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4557B" w:rsidRPr="00093F03" w:rsidRDefault="009006E8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1559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Нарисовать кухонный инвентарь</w:t>
            </w:r>
          </w:p>
        </w:tc>
      </w:tr>
      <w:tr w:rsidR="0054557B" w:rsidRPr="00093F03" w:rsidTr="00C20DB6">
        <w:trPr>
          <w:trHeight w:val="276"/>
        </w:trPr>
        <w:tc>
          <w:tcPr>
            <w:tcW w:w="852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402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Кухонная мебель</w:t>
            </w:r>
          </w:p>
        </w:tc>
        <w:tc>
          <w:tcPr>
            <w:tcW w:w="1134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4557B" w:rsidRPr="00093F03" w:rsidRDefault="009006E8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08.03</w:t>
            </w:r>
          </w:p>
        </w:tc>
        <w:tc>
          <w:tcPr>
            <w:tcW w:w="1559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Приготовить проект «Уход и хранение кухонного белья»</w:t>
            </w:r>
          </w:p>
        </w:tc>
      </w:tr>
      <w:tr w:rsidR="0054557B" w:rsidRPr="00093F03" w:rsidTr="00C20DB6">
        <w:trPr>
          <w:trHeight w:val="276"/>
        </w:trPr>
        <w:tc>
          <w:tcPr>
            <w:tcW w:w="852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402" w:type="dxa"/>
          </w:tcPr>
          <w:p w:rsidR="0054557B" w:rsidRDefault="0054557B" w:rsidP="005455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7D99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Контрольно-обобщающий урок</w:t>
            </w:r>
          </w:p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4557B" w:rsidRPr="00093F03" w:rsidRDefault="009006E8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559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Сделать макет кухонной мебели</w:t>
            </w:r>
          </w:p>
        </w:tc>
      </w:tr>
      <w:tr w:rsidR="0054557B" w:rsidRPr="00093F03" w:rsidTr="00C20DB6">
        <w:trPr>
          <w:trHeight w:val="276"/>
        </w:trPr>
        <w:tc>
          <w:tcPr>
            <w:tcW w:w="852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402" w:type="dxa"/>
          </w:tcPr>
          <w:p w:rsidR="0054557B" w:rsidRPr="008D7D99" w:rsidRDefault="009006E8" w:rsidP="005455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Комнатные растения</w:t>
            </w:r>
          </w:p>
        </w:tc>
        <w:tc>
          <w:tcPr>
            <w:tcW w:w="1134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4557B" w:rsidRPr="00093F03" w:rsidRDefault="009006E8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</w:tc>
        <w:tc>
          <w:tcPr>
            <w:tcW w:w="1559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4557B" w:rsidRPr="00093F03" w:rsidRDefault="009006E8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Проект «Уход за комнатными растениями</w:t>
            </w:r>
          </w:p>
        </w:tc>
      </w:tr>
      <w:tr w:rsidR="0054557B" w:rsidRPr="00093F03" w:rsidTr="00C20DB6">
        <w:trPr>
          <w:trHeight w:val="276"/>
        </w:trPr>
        <w:tc>
          <w:tcPr>
            <w:tcW w:w="852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3402" w:type="dxa"/>
          </w:tcPr>
          <w:p w:rsidR="0054557B" w:rsidRPr="00093F03" w:rsidRDefault="009006E8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Комнатн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ые растения</w:t>
            </w:r>
          </w:p>
        </w:tc>
        <w:tc>
          <w:tcPr>
            <w:tcW w:w="1134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4557B" w:rsidRPr="00093F03" w:rsidRDefault="009006E8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1559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Проект «Уход за комнатными растениями»</w:t>
            </w:r>
          </w:p>
        </w:tc>
      </w:tr>
      <w:tr w:rsidR="0054557B" w:rsidRPr="00093F03" w:rsidTr="00C20DB6">
        <w:trPr>
          <w:trHeight w:val="276"/>
        </w:trPr>
        <w:tc>
          <w:tcPr>
            <w:tcW w:w="852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402" w:type="dxa"/>
          </w:tcPr>
          <w:p w:rsidR="0054557B" w:rsidRPr="00093F03" w:rsidRDefault="009006E8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Помощь старших младшим: домашние обязанности.</w:t>
            </w:r>
          </w:p>
        </w:tc>
        <w:tc>
          <w:tcPr>
            <w:tcW w:w="1134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4557B" w:rsidRPr="00093F03" w:rsidRDefault="009006E8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1559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57B" w:rsidRPr="00093F03" w:rsidTr="00C20DB6">
        <w:trPr>
          <w:trHeight w:val="276"/>
        </w:trPr>
        <w:tc>
          <w:tcPr>
            <w:tcW w:w="852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402" w:type="dxa"/>
          </w:tcPr>
          <w:p w:rsidR="0054557B" w:rsidRPr="00093F03" w:rsidRDefault="009006E8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Виды медицинской помощи</w:t>
            </w:r>
          </w:p>
        </w:tc>
        <w:tc>
          <w:tcPr>
            <w:tcW w:w="1134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4557B" w:rsidRPr="00093F03" w:rsidRDefault="009006E8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1559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57B" w:rsidRPr="00093F03" w:rsidTr="00C20DB6">
        <w:trPr>
          <w:trHeight w:val="276"/>
        </w:trPr>
        <w:tc>
          <w:tcPr>
            <w:tcW w:w="852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402" w:type="dxa"/>
          </w:tcPr>
          <w:p w:rsidR="0054557B" w:rsidRPr="00093F03" w:rsidRDefault="009006E8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Обработка ран, порезов и ссадин с применением специальных средств</w:t>
            </w:r>
          </w:p>
        </w:tc>
        <w:tc>
          <w:tcPr>
            <w:tcW w:w="1134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4557B" w:rsidRPr="00093F03" w:rsidRDefault="009006E8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1559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57B" w:rsidRPr="00093F03" w:rsidTr="00C20DB6">
        <w:trPr>
          <w:trHeight w:val="276"/>
        </w:trPr>
        <w:tc>
          <w:tcPr>
            <w:tcW w:w="852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402" w:type="dxa"/>
          </w:tcPr>
          <w:p w:rsidR="0054557B" w:rsidRPr="00093F03" w:rsidRDefault="009006E8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Профилактические средства для предупреждения вирусных и простудных заболеваний</w:t>
            </w:r>
          </w:p>
        </w:tc>
        <w:tc>
          <w:tcPr>
            <w:tcW w:w="1134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4557B" w:rsidRPr="00093F03" w:rsidRDefault="009006E8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1559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Проверить содержимое домашней аптечки</w:t>
            </w:r>
          </w:p>
        </w:tc>
      </w:tr>
      <w:tr w:rsidR="0054557B" w:rsidRPr="00093F03" w:rsidTr="00C20DB6">
        <w:trPr>
          <w:trHeight w:val="1764"/>
        </w:trPr>
        <w:tc>
          <w:tcPr>
            <w:tcW w:w="852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402" w:type="dxa"/>
          </w:tcPr>
          <w:p w:rsidR="0054557B" w:rsidRPr="00093F03" w:rsidRDefault="009006E8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Основные средства связи</w:t>
            </w:r>
          </w:p>
        </w:tc>
        <w:tc>
          <w:tcPr>
            <w:tcW w:w="1134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4557B" w:rsidRPr="00093F03" w:rsidRDefault="009006E8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1559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Составить правила: как избежать простудных заболеваний</w:t>
            </w:r>
          </w:p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57B" w:rsidRPr="00093F03" w:rsidTr="00C20DB6">
        <w:trPr>
          <w:trHeight w:val="276"/>
        </w:trPr>
        <w:tc>
          <w:tcPr>
            <w:tcW w:w="852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402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Основные средства связи</w:t>
            </w:r>
          </w:p>
        </w:tc>
        <w:tc>
          <w:tcPr>
            <w:tcW w:w="1134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4557B" w:rsidRPr="00093F03" w:rsidRDefault="009006E8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1559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F03">
              <w:rPr>
                <w:rFonts w:ascii="Times New Roman" w:hAnsi="Times New Roman" w:cs="Times New Roman"/>
                <w:sz w:val="28"/>
                <w:szCs w:val="28"/>
              </w:rPr>
              <w:t>Приготовить отчет по экскурсии</w:t>
            </w:r>
          </w:p>
        </w:tc>
      </w:tr>
      <w:tr w:rsidR="0054557B" w:rsidRPr="00093F03" w:rsidTr="00C20DB6">
        <w:trPr>
          <w:trHeight w:val="276"/>
        </w:trPr>
        <w:tc>
          <w:tcPr>
            <w:tcW w:w="852" w:type="dxa"/>
          </w:tcPr>
          <w:p w:rsidR="0054557B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3402" w:type="dxa"/>
          </w:tcPr>
          <w:p w:rsidR="0054557B" w:rsidRPr="008D7D99" w:rsidRDefault="0054557B" w:rsidP="005455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7D99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тестирование</w:t>
            </w:r>
          </w:p>
        </w:tc>
        <w:tc>
          <w:tcPr>
            <w:tcW w:w="1134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4557B" w:rsidRPr="00093F03" w:rsidRDefault="009006E8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1559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4557B" w:rsidRPr="00093F03" w:rsidRDefault="0054557B" w:rsidP="00545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78C6" w:rsidRPr="00093F03" w:rsidRDefault="00B278C6" w:rsidP="00093F03">
      <w:pPr>
        <w:rPr>
          <w:rFonts w:ascii="Times New Roman" w:hAnsi="Times New Roman" w:cs="Times New Roman"/>
          <w:sz w:val="28"/>
          <w:szCs w:val="28"/>
        </w:rPr>
      </w:pPr>
    </w:p>
    <w:p w:rsidR="00B278C6" w:rsidRPr="00093F03" w:rsidRDefault="00B278C6" w:rsidP="00093F03">
      <w:pPr>
        <w:rPr>
          <w:rFonts w:ascii="Times New Roman" w:hAnsi="Times New Roman" w:cs="Times New Roman"/>
          <w:sz w:val="28"/>
          <w:szCs w:val="28"/>
        </w:rPr>
      </w:pPr>
    </w:p>
    <w:p w:rsidR="00B278C6" w:rsidRPr="00093F03" w:rsidRDefault="00B278C6" w:rsidP="00093F03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B278C6" w:rsidRPr="00093F03" w:rsidSect="00C20DB6">
      <w:pgSz w:w="16838" w:h="11906" w:orient="landscape"/>
      <w:pgMar w:top="1135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873E6"/>
    <w:multiLevelType w:val="hybridMultilevel"/>
    <w:tmpl w:val="1CF40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D33644"/>
    <w:multiLevelType w:val="multilevel"/>
    <w:tmpl w:val="2BA48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C260B4"/>
    <w:multiLevelType w:val="multilevel"/>
    <w:tmpl w:val="46FE0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9552FE"/>
    <w:multiLevelType w:val="multilevel"/>
    <w:tmpl w:val="2A461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6D4A07"/>
    <w:multiLevelType w:val="hybridMultilevel"/>
    <w:tmpl w:val="4CA81E16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>
    <w:nsid w:val="42A906A5"/>
    <w:multiLevelType w:val="hybridMultilevel"/>
    <w:tmpl w:val="3F306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BA2DCA"/>
    <w:multiLevelType w:val="hybridMultilevel"/>
    <w:tmpl w:val="C70E0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4F1358"/>
    <w:multiLevelType w:val="hybridMultilevel"/>
    <w:tmpl w:val="A8900D84"/>
    <w:lvl w:ilvl="0" w:tplc="F6604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5D7F12CF"/>
    <w:multiLevelType w:val="hybridMultilevel"/>
    <w:tmpl w:val="B4A00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F27C7"/>
    <w:multiLevelType w:val="multilevel"/>
    <w:tmpl w:val="48BCA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1704A2"/>
    <w:multiLevelType w:val="multilevel"/>
    <w:tmpl w:val="BE28B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AE4432"/>
    <w:multiLevelType w:val="multilevel"/>
    <w:tmpl w:val="0E342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470ED3"/>
    <w:multiLevelType w:val="multilevel"/>
    <w:tmpl w:val="DA94D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F4B446E"/>
    <w:multiLevelType w:val="hybridMultilevel"/>
    <w:tmpl w:val="F0048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6"/>
  </w:num>
  <w:num w:numId="5">
    <w:abstractNumId w:val="4"/>
  </w:num>
  <w:num w:numId="6">
    <w:abstractNumId w:val="13"/>
  </w:num>
  <w:num w:numId="7">
    <w:abstractNumId w:val="5"/>
  </w:num>
  <w:num w:numId="8">
    <w:abstractNumId w:val="11"/>
  </w:num>
  <w:num w:numId="9">
    <w:abstractNumId w:val="1"/>
  </w:num>
  <w:num w:numId="10">
    <w:abstractNumId w:val="3"/>
  </w:num>
  <w:num w:numId="11">
    <w:abstractNumId w:val="9"/>
  </w:num>
  <w:num w:numId="12">
    <w:abstractNumId w:val="10"/>
  </w:num>
  <w:num w:numId="13">
    <w:abstractNumId w:val="12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10260"/>
    <w:rsid w:val="00093804"/>
    <w:rsid w:val="00093F03"/>
    <w:rsid w:val="00210260"/>
    <w:rsid w:val="002B4BDD"/>
    <w:rsid w:val="00346356"/>
    <w:rsid w:val="00374D1C"/>
    <w:rsid w:val="004954EB"/>
    <w:rsid w:val="0054557B"/>
    <w:rsid w:val="005B51B5"/>
    <w:rsid w:val="0084040F"/>
    <w:rsid w:val="00876A56"/>
    <w:rsid w:val="008D7D99"/>
    <w:rsid w:val="009006E8"/>
    <w:rsid w:val="00A470B6"/>
    <w:rsid w:val="00B278C6"/>
    <w:rsid w:val="00C20DB6"/>
    <w:rsid w:val="00D36A3C"/>
    <w:rsid w:val="00D67C8B"/>
    <w:rsid w:val="00F17B6C"/>
    <w:rsid w:val="00FB0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F17B6C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a3">
    <w:name w:val="Стиль"/>
    <w:uiPriority w:val="99"/>
    <w:rsid w:val="00F17B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F17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F17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5"/>
    <w:uiPriority w:val="1"/>
    <w:rsid w:val="00F17B6C"/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99"/>
    <w:rsid w:val="00F17B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4">
    <w:name w:val="Font Style134"/>
    <w:basedOn w:val="a0"/>
    <w:uiPriority w:val="99"/>
    <w:rsid w:val="00B278C6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B278C6"/>
    <w:pPr>
      <w:widowControl w:val="0"/>
      <w:autoSpaceDE w:val="0"/>
      <w:autoSpaceDN w:val="0"/>
      <w:adjustRightInd w:val="0"/>
      <w:spacing w:after="0" w:line="483" w:lineRule="exact"/>
      <w:ind w:firstLine="71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">
    <w:name w:val="Основной текст (2) + Полужирный"/>
    <w:rsid w:val="00D67C8B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23</Pages>
  <Words>4297</Words>
  <Characters>24498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Радима</dc:creator>
  <cp:keywords/>
  <dc:description/>
  <cp:lastModifiedBy>Радима</cp:lastModifiedBy>
  <cp:revision>9</cp:revision>
  <dcterms:created xsi:type="dcterms:W3CDTF">2022-08-16T08:57:00Z</dcterms:created>
  <dcterms:modified xsi:type="dcterms:W3CDTF">2022-08-22T10:41:00Z</dcterms:modified>
</cp:coreProperties>
</file>